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30FD" w14:textId="6ADA3B77" w:rsidR="006114C1" w:rsidRDefault="00521043" w:rsidP="006114C1">
      <w:pPr>
        <w:pStyle w:val="MainTitle"/>
      </w:pPr>
      <w:r>
        <w:rPr>
          <w:bCs w:val="0"/>
          <w:i/>
          <w:noProof/>
          <w:sz w:val="22"/>
          <w:szCs w:val="22"/>
        </w:rPr>
        <w:drawing>
          <wp:anchor distT="0" distB="0" distL="114300" distR="114300" simplePos="0" relativeHeight="251658240" behindDoc="0" locked="0" layoutInCell="1" allowOverlap="1" wp14:anchorId="7CB32169" wp14:editId="67696658">
            <wp:simplePos x="0" y="0"/>
            <wp:positionH relativeFrom="column">
              <wp:posOffset>457200</wp:posOffset>
            </wp:positionH>
            <wp:positionV relativeFrom="paragraph">
              <wp:posOffset>502920</wp:posOffset>
            </wp:positionV>
            <wp:extent cx="5143500" cy="2571750"/>
            <wp:effectExtent l="0" t="0" r="1270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entennial-Icon-web.jpg"/>
                    <pic:cNvPicPr/>
                  </pic:nvPicPr>
                  <pic:blipFill>
                    <a:blip r:embed="rId8">
                      <a:extLst>
                        <a:ext uri="{28A0092B-C50C-407E-A947-70E740481C1C}">
                          <a14:useLocalDpi xmlns:a14="http://schemas.microsoft.com/office/drawing/2010/main" val="0"/>
                        </a:ext>
                      </a:extLst>
                    </a:blip>
                    <a:stretch>
                      <a:fillRect/>
                    </a:stretch>
                  </pic:blipFill>
                  <pic:spPr>
                    <a:xfrm>
                      <a:off x="0" y="0"/>
                      <a:ext cx="5143500" cy="2571750"/>
                    </a:xfrm>
                    <a:prstGeom prst="rect">
                      <a:avLst/>
                    </a:prstGeom>
                  </pic:spPr>
                </pic:pic>
              </a:graphicData>
            </a:graphic>
            <wp14:sizeRelH relativeFrom="page">
              <wp14:pctWidth>0</wp14:pctWidth>
            </wp14:sizeRelH>
            <wp14:sizeRelV relativeFrom="page">
              <wp14:pctHeight>0</wp14:pctHeight>
            </wp14:sizeRelV>
          </wp:anchor>
        </w:drawing>
      </w:r>
      <w:r w:rsidR="004C2F44">
        <w:t>IntroducTI</w:t>
      </w:r>
      <w:r w:rsidR="006114C1">
        <w:t xml:space="preserve">on to </w:t>
      </w:r>
      <w:r w:rsidR="006114C1">
        <w:br/>
        <w:t>PRAYER SERVICE WITH BICENTENNIAL ICON TRIPTYCH</w:t>
      </w:r>
    </w:p>
    <w:p w14:paraId="0ECB17D3" w14:textId="6564E60C" w:rsidR="00521043" w:rsidRDefault="00521043" w:rsidP="006114C1">
      <w:pPr>
        <w:rPr>
          <w:rFonts w:ascii="Times New Roman" w:hAnsi="Times New Roman" w:cs="Times New Roman"/>
          <w:bCs/>
          <w:i/>
          <w:sz w:val="22"/>
          <w:szCs w:val="22"/>
        </w:rPr>
      </w:pPr>
    </w:p>
    <w:p w14:paraId="00B87FEC" w14:textId="56756A25" w:rsidR="006114C1" w:rsidRPr="006114C1" w:rsidRDefault="006114C1" w:rsidP="006114C1">
      <w:pPr>
        <w:rPr>
          <w:rFonts w:ascii="Times New Roman" w:hAnsi="Times New Roman" w:cs="Times New Roman"/>
          <w:bCs/>
          <w:i/>
          <w:sz w:val="22"/>
          <w:szCs w:val="22"/>
        </w:rPr>
      </w:pPr>
      <w:r w:rsidRPr="006114C1">
        <w:rPr>
          <w:rFonts w:ascii="Times New Roman" w:hAnsi="Times New Roman" w:cs="Times New Roman"/>
          <w:bCs/>
          <w:i/>
          <w:sz w:val="22"/>
          <w:szCs w:val="22"/>
        </w:rPr>
        <w:t xml:space="preserve">As a special celebration of our </w:t>
      </w:r>
      <w:proofErr w:type="spellStart"/>
      <w:r w:rsidRPr="006114C1">
        <w:rPr>
          <w:rFonts w:ascii="Times New Roman" w:hAnsi="Times New Roman" w:cs="Times New Roman"/>
          <w:bCs/>
          <w:i/>
          <w:sz w:val="22"/>
          <w:szCs w:val="22"/>
        </w:rPr>
        <w:t>charism</w:t>
      </w:r>
      <w:proofErr w:type="spellEnd"/>
      <w:r w:rsidRPr="006114C1">
        <w:rPr>
          <w:rFonts w:ascii="Times New Roman" w:hAnsi="Times New Roman" w:cs="Times New Roman"/>
          <w:bCs/>
          <w:i/>
          <w:sz w:val="22"/>
          <w:szCs w:val="22"/>
        </w:rPr>
        <w:t xml:space="preserve"> during the bicentennial, a uniquely </w:t>
      </w:r>
      <w:proofErr w:type="spellStart"/>
      <w:r w:rsidRPr="006114C1">
        <w:rPr>
          <w:rFonts w:ascii="Times New Roman" w:hAnsi="Times New Roman" w:cs="Times New Roman"/>
          <w:bCs/>
          <w:i/>
          <w:sz w:val="22"/>
          <w:szCs w:val="22"/>
        </w:rPr>
        <w:t>Marianist</w:t>
      </w:r>
      <w:proofErr w:type="spellEnd"/>
      <w:r w:rsidRPr="006114C1">
        <w:rPr>
          <w:rFonts w:ascii="Times New Roman" w:hAnsi="Times New Roman" w:cs="Times New Roman"/>
          <w:bCs/>
          <w:i/>
          <w:sz w:val="22"/>
          <w:szCs w:val="22"/>
        </w:rPr>
        <w:t xml:space="preserve"> icon will be traveling the </w:t>
      </w:r>
      <w:proofErr w:type="spellStart"/>
      <w:r w:rsidRPr="006114C1">
        <w:rPr>
          <w:rFonts w:ascii="Times New Roman" w:hAnsi="Times New Roman" w:cs="Times New Roman"/>
          <w:bCs/>
          <w:i/>
          <w:sz w:val="22"/>
          <w:szCs w:val="22"/>
        </w:rPr>
        <w:t>Marianist</w:t>
      </w:r>
      <w:proofErr w:type="spellEnd"/>
      <w:r w:rsidRPr="006114C1">
        <w:rPr>
          <w:rFonts w:ascii="Times New Roman" w:hAnsi="Times New Roman" w:cs="Times New Roman"/>
          <w:bCs/>
          <w:i/>
          <w:sz w:val="22"/>
          <w:szCs w:val="22"/>
        </w:rPr>
        <w:t xml:space="preserve"> world. The icon triptych includes a depiction of the wedding feast at Cana created by an Italian </w:t>
      </w:r>
      <w:proofErr w:type="spellStart"/>
      <w:r w:rsidRPr="006114C1">
        <w:rPr>
          <w:rFonts w:ascii="Times New Roman" w:hAnsi="Times New Roman" w:cs="Times New Roman"/>
          <w:bCs/>
          <w:i/>
          <w:sz w:val="22"/>
          <w:szCs w:val="22"/>
        </w:rPr>
        <w:t>Marianist</w:t>
      </w:r>
      <w:proofErr w:type="spellEnd"/>
      <w:r w:rsidRPr="006114C1">
        <w:rPr>
          <w:rFonts w:ascii="Times New Roman" w:hAnsi="Times New Roman" w:cs="Times New Roman"/>
          <w:bCs/>
          <w:i/>
          <w:sz w:val="22"/>
          <w:szCs w:val="22"/>
        </w:rPr>
        <w:t xml:space="preserve">, Bro. Salvatore </w:t>
      </w:r>
      <w:proofErr w:type="spellStart"/>
      <w:r w:rsidRPr="006114C1">
        <w:rPr>
          <w:rFonts w:ascii="Times New Roman" w:hAnsi="Times New Roman" w:cs="Times New Roman"/>
          <w:bCs/>
          <w:i/>
          <w:sz w:val="22"/>
          <w:szCs w:val="22"/>
        </w:rPr>
        <w:t>Santacroce</w:t>
      </w:r>
      <w:proofErr w:type="spellEnd"/>
      <w:r w:rsidRPr="006114C1">
        <w:rPr>
          <w:rFonts w:ascii="Times New Roman" w:hAnsi="Times New Roman" w:cs="Times New Roman"/>
          <w:bCs/>
          <w:i/>
          <w:sz w:val="22"/>
          <w:szCs w:val="22"/>
        </w:rPr>
        <w:t>. Flanking the art are original letters penned by</w:t>
      </w:r>
      <w:r w:rsidRPr="006114C1">
        <w:rPr>
          <w:rFonts w:ascii="Times New Roman" w:hAnsi="Times New Roman" w:cs="Times New Roman"/>
          <w:b/>
          <w:bCs/>
          <w:i/>
          <w:sz w:val="22"/>
          <w:szCs w:val="22"/>
        </w:rPr>
        <w:t xml:space="preserve"> </w:t>
      </w:r>
      <w:r w:rsidRPr="006114C1">
        <w:rPr>
          <w:rFonts w:ascii="Times New Roman" w:hAnsi="Times New Roman" w:cs="Times New Roman"/>
          <w:bCs/>
          <w:i/>
          <w:sz w:val="22"/>
          <w:szCs w:val="22"/>
        </w:rPr>
        <w:t xml:space="preserve">Venerable </w:t>
      </w:r>
      <w:proofErr w:type="spellStart"/>
      <w:r w:rsidRPr="006114C1">
        <w:rPr>
          <w:rFonts w:ascii="Times New Roman" w:hAnsi="Times New Roman" w:cs="Times New Roman"/>
          <w:bCs/>
          <w:i/>
          <w:sz w:val="22"/>
          <w:szCs w:val="22"/>
        </w:rPr>
        <w:t>Adèle</w:t>
      </w:r>
      <w:proofErr w:type="spellEnd"/>
      <w:r w:rsidRPr="006114C1">
        <w:rPr>
          <w:rFonts w:ascii="Times New Roman" w:hAnsi="Times New Roman" w:cs="Times New Roman"/>
          <w:bCs/>
          <w:i/>
          <w:sz w:val="22"/>
          <w:szCs w:val="22"/>
        </w:rPr>
        <w:t xml:space="preserve"> de </w:t>
      </w:r>
      <w:proofErr w:type="spellStart"/>
      <w:r w:rsidRPr="006114C1">
        <w:rPr>
          <w:rFonts w:ascii="Times New Roman" w:hAnsi="Times New Roman" w:cs="Times New Roman"/>
          <w:bCs/>
          <w:i/>
          <w:sz w:val="22"/>
          <w:szCs w:val="22"/>
        </w:rPr>
        <w:t>Batz</w:t>
      </w:r>
      <w:proofErr w:type="spellEnd"/>
      <w:r w:rsidRPr="006114C1">
        <w:rPr>
          <w:rFonts w:ascii="Times New Roman" w:hAnsi="Times New Roman" w:cs="Times New Roman"/>
          <w:bCs/>
          <w:i/>
          <w:sz w:val="22"/>
          <w:szCs w:val="22"/>
        </w:rPr>
        <w:t xml:space="preserve"> de </w:t>
      </w:r>
      <w:proofErr w:type="spellStart"/>
      <w:r w:rsidRPr="006114C1">
        <w:rPr>
          <w:rFonts w:ascii="Times New Roman" w:hAnsi="Times New Roman" w:cs="Times New Roman"/>
          <w:bCs/>
          <w:i/>
          <w:sz w:val="22"/>
          <w:szCs w:val="22"/>
        </w:rPr>
        <w:t>Trenquelléon</w:t>
      </w:r>
      <w:proofErr w:type="spellEnd"/>
      <w:r w:rsidRPr="006114C1">
        <w:rPr>
          <w:rFonts w:ascii="Times New Roman" w:hAnsi="Times New Roman" w:cs="Times New Roman"/>
          <w:bCs/>
          <w:i/>
          <w:sz w:val="22"/>
          <w:szCs w:val="22"/>
        </w:rPr>
        <w:t xml:space="preserve"> and Blessed William Joseph </w:t>
      </w:r>
      <w:proofErr w:type="spellStart"/>
      <w:r w:rsidRPr="006114C1">
        <w:rPr>
          <w:rFonts w:ascii="Times New Roman" w:hAnsi="Times New Roman" w:cs="Times New Roman"/>
          <w:bCs/>
          <w:i/>
          <w:sz w:val="22"/>
          <w:szCs w:val="22"/>
        </w:rPr>
        <w:t>Chaminade</w:t>
      </w:r>
      <w:proofErr w:type="spellEnd"/>
      <w:r w:rsidRPr="006114C1">
        <w:rPr>
          <w:rFonts w:ascii="Times New Roman" w:hAnsi="Times New Roman" w:cs="Times New Roman"/>
          <w:bCs/>
          <w:i/>
          <w:sz w:val="22"/>
          <w:szCs w:val="22"/>
        </w:rPr>
        <w:t xml:space="preserve">. The icon’s pilgrimage began on May 15, 2016, in </w:t>
      </w:r>
      <w:proofErr w:type="spellStart"/>
      <w:r w:rsidRPr="006114C1">
        <w:rPr>
          <w:rFonts w:ascii="Times New Roman" w:hAnsi="Times New Roman" w:cs="Times New Roman"/>
          <w:bCs/>
          <w:i/>
          <w:sz w:val="22"/>
          <w:szCs w:val="22"/>
        </w:rPr>
        <w:t>Agen</w:t>
      </w:r>
      <w:proofErr w:type="spellEnd"/>
      <w:r w:rsidRPr="006114C1">
        <w:rPr>
          <w:rFonts w:ascii="Times New Roman" w:hAnsi="Times New Roman" w:cs="Times New Roman"/>
          <w:bCs/>
          <w:i/>
          <w:sz w:val="22"/>
          <w:szCs w:val="22"/>
        </w:rPr>
        <w:t xml:space="preserve">, France, the birthplace of the </w:t>
      </w:r>
      <w:proofErr w:type="spellStart"/>
      <w:r w:rsidRPr="006114C1">
        <w:rPr>
          <w:rFonts w:ascii="Times New Roman" w:hAnsi="Times New Roman" w:cs="Times New Roman"/>
          <w:bCs/>
          <w:i/>
          <w:sz w:val="22"/>
          <w:szCs w:val="22"/>
        </w:rPr>
        <w:t>Marianist</w:t>
      </w:r>
      <w:proofErr w:type="spellEnd"/>
      <w:r w:rsidRPr="006114C1">
        <w:rPr>
          <w:rFonts w:ascii="Times New Roman" w:hAnsi="Times New Roman" w:cs="Times New Roman"/>
          <w:bCs/>
          <w:i/>
          <w:sz w:val="22"/>
          <w:szCs w:val="22"/>
        </w:rPr>
        <w:t xml:space="preserve"> Sisters. It will complete its journey in </w:t>
      </w:r>
      <w:proofErr w:type="spellStart"/>
      <w:r w:rsidR="00762E42" w:rsidRPr="00762E42">
        <w:rPr>
          <w:rFonts w:ascii="Times New Roman" w:hAnsi="Times New Roman" w:cs="Times New Roman"/>
          <w:bCs/>
          <w:i/>
          <w:sz w:val="22"/>
          <w:szCs w:val="22"/>
        </w:rPr>
        <w:t>Singhpur</w:t>
      </w:r>
      <w:proofErr w:type="spellEnd"/>
      <w:r w:rsidRPr="006114C1">
        <w:rPr>
          <w:rFonts w:ascii="Times New Roman" w:hAnsi="Times New Roman" w:cs="Times New Roman"/>
          <w:bCs/>
          <w:i/>
          <w:sz w:val="22"/>
          <w:szCs w:val="22"/>
        </w:rPr>
        <w:t xml:space="preserve">, India, on </w:t>
      </w:r>
      <w:proofErr w:type="spellStart"/>
      <w:r w:rsidRPr="006114C1">
        <w:rPr>
          <w:rFonts w:ascii="Times New Roman" w:hAnsi="Times New Roman" w:cs="Times New Roman"/>
          <w:bCs/>
          <w:i/>
          <w:sz w:val="22"/>
          <w:szCs w:val="22"/>
        </w:rPr>
        <w:t>Chaminade</w:t>
      </w:r>
      <w:proofErr w:type="spellEnd"/>
      <w:r w:rsidRPr="006114C1">
        <w:rPr>
          <w:rFonts w:ascii="Times New Roman" w:hAnsi="Times New Roman" w:cs="Times New Roman"/>
          <w:bCs/>
          <w:i/>
          <w:sz w:val="22"/>
          <w:szCs w:val="22"/>
        </w:rPr>
        <w:t xml:space="preserve"> Day — January 22, 2018. Along the way, it will be a focal point for events in countries as varied as Austria, Togo, Korea and Mexico. The icon will be in the Province of the United States and associated locations from November 2016 through January 2017.</w:t>
      </w:r>
      <w:r w:rsidR="00904AE3">
        <w:rPr>
          <w:rFonts w:ascii="Times New Roman" w:hAnsi="Times New Roman" w:cs="Times New Roman"/>
          <w:bCs/>
          <w:i/>
          <w:sz w:val="22"/>
          <w:szCs w:val="22"/>
        </w:rPr>
        <w:t xml:space="preserve"> (</w:t>
      </w:r>
      <w:r w:rsidR="00904AE3" w:rsidRPr="00904AE3">
        <w:rPr>
          <w:rFonts w:ascii="Times New Roman" w:hAnsi="Times New Roman" w:cs="Times New Roman"/>
          <w:bCs/>
          <w:i/>
          <w:sz w:val="22"/>
          <w:szCs w:val="22"/>
        </w:rPr>
        <w:t>https://www.marianist.com/icon200</w:t>
      </w:r>
      <w:r w:rsidR="00904AE3">
        <w:rPr>
          <w:rFonts w:ascii="Times New Roman" w:hAnsi="Times New Roman" w:cs="Times New Roman"/>
          <w:bCs/>
          <w:i/>
          <w:sz w:val="22"/>
          <w:szCs w:val="22"/>
        </w:rPr>
        <w:t>)</w:t>
      </w:r>
    </w:p>
    <w:p w14:paraId="6726721B" w14:textId="77777777" w:rsidR="006114C1" w:rsidRDefault="006114C1" w:rsidP="006114C1">
      <w:pPr>
        <w:rPr>
          <w:rFonts w:ascii="Times New Roman" w:hAnsi="Times New Roman" w:cs="Times New Roman"/>
          <w:bCs/>
          <w:sz w:val="22"/>
          <w:szCs w:val="22"/>
        </w:rPr>
      </w:pPr>
    </w:p>
    <w:p w14:paraId="79873EE5" w14:textId="19E42316" w:rsidR="006114C1" w:rsidRDefault="006114C1" w:rsidP="006114C1">
      <w:pPr>
        <w:pStyle w:val="Spokentexts"/>
      </w:pPr>
      <w:r>
        <w:t xml:space="preserve">As an aid to </w:t>
      </w:r>
      <w:r w:rsidR="00DA1E1C">
        <w:t>the</w:t>
      </w:r>
      <w:r>
        <w:t xml:space="preserve"> </w:t>
      </w:r>
      <w:proofErr w:type="spellStart"/>
      <w:r>
        <w:t>Marianist</w:t>
      </w:r>
      <w:proofErr w:type="spellEnd"/>
      <w:r>
        <w:t xml:space="preserve"> communities in the Province of the United </w:t>
      </w:r>
      <w:proofErr w:type="gramStart"/>
      <w:r>
        <w:t>States</w:t>
      </w:r>
      <w:r w:rsidR="00DA1E1C">
        <w:t xml:space="preserve"> which</w:t>
      </w:r>
      <w:proofErr w:type="gramEnd"/>
      <w:r w:rsidR="00DA1E1C">
        <w:t xml:space="preserve"> the icon triptych will visit</w:t>
      </w:r>
      <w:r>
        <w:t xml:space="preserve">, the following </w:t>
      </w:r>
      <w:r w:rsidRPr="006114C1">
        <w:t>OUTLINE FOR PRAYER SERVICE WITH BICENTENNIAL ICON TRIPTYCH</w:t>
      </w:r>
      <w:r>
        <w:t xml:space="preserve"> is offered </w:t>
      </w:r>
      <w:r w:rsidR="009826E1">
        <w:t>as a resource</w:t>
      </w:r>
      <w:r>
        <w:t>.</w:t>
      </w:r>
      <w:r w:rsidR="00DA1E1C">
        <w:t xml:space="preserve"> While it can be used “as is,” it is not meant to be prescriptive. Rather, it is designed to be adaptable to the specific resources and needs of each community and each celebration.</w:t>
      </w:r>
    </w:p>
    <w:p w14:paraId="18941318" w14:textId="75EF9FC4" w:rsidR="00B82EA7" w:rsidRPr="00DA1E1C" w:rsidRDefault="00DA1E1C" w:rsidP="00B82EA7">
      <w:pPr>
        <w:pStyle w:val="Spokentexts"/>
        <w:rPr>
          <w:bCs/>
        </w:rPr>
      </w:pPr>
      <w:r>
        <w:t xml:space="preserve">Certain themes and understandings guided the preparation of this service and may be helpful in considering how to adapt it. Always in the background is the </w:t>
      </w:r>
      <w:r w:rsidR="001D3818">
        <w:rPr>
          <w:bCs/>
        </w:rPr>
        <w:t>Bicentennial theme,</w:t>
      </w:r>
      <w:r w:rsidR="00B82EA7" w:rsidRPr="00DA1E1C">
        <w:rPr>
          <w:bCs/>
        </w:rPr>
        <w:t xml:space="preserve"> </w:t>
      </w:r>
      <w:proofErr w:type="gramStart"/>
      <w:r w:rsidR="00B82EA7" w:rsidRPr="00DA1E1C">
        <w:rPr>
          <w:bCs/>
          <w:i/>
          <w:iCs/>
        </w:rPr>
        <w:t>To</w:t>
      </w:r>
      <w:proofErr w:type="gramEnd"/>
      <w:r w:rsidR="00B82EA7" w:rsidRPr="00DA1E1C">
        <w:rPr>
          <w:bCs/>
          <w:i/>
          <w:iCs/>
        </w:rPr>
        <w:t xml:space="preserve"> know, love and serve</w:t>
      </w:r>
      <w:r>
        <w:rPr>
          <w:bCs/>
          <w:i/>
          <w:iCs/>
        </w:rPr>
        <w:t>,</w:t>
      </w:r>
      <w:r w:rsidRPr="00DA1E1C">
        <w:rPr>
          <w:bCs/>
          <w:iCs/>
        </w:rPr>
        <w:t xml:space="preserve"> as outlined i</w:t>
      </w:r>
      <w:r>
        <w:rPr>
          <w:bCs/>
          <w:iCs/>
        </w:rPr>
        <w:t>n the Joint Circular “Celebrating the Bicentennial of Our Foundations,”</w:t>
      </w:r>
    </w:p>
    <w:p w14:paraId="71C90680" w14:textId="480B3F41" w:rsidR="00521043" w:rsidRDefault="00B82EA7" w:rsidP="00521043">
      <w:pPr>
        <w:pStyle w:val="Spokentexts"/>
        <w:ind w:left="720"/>
      </w:pPr>
      <w:r w:rsidRPr="00B82EA7">
        <w:t xml:space="preserve">These words encompass the dynamic of </w:t>
      </w:r>
      <w:proofErr w:type="spellStart"/>
      <w:r w:rsidRPr="00B82EA7">
        <w:t>Marianist</w:t>
      </w:r>
      <w:proofErr w:type="spellEnd"/>
      <w:r w:rsidRPr="00B82EA7">
        <w:t xml:space="preserve"> spiritual life: </w:t>
      </w:r>
      <w:r w:rsidRPr="00B82EA7">
        <w:rPr>
          <w:i/>
          <w:iCs/>
        </w:rPr>
        <w:t xml:space="preserve">To know, love and serve Christ. To know, love and serve Mary. To know, love and serve the </w:t>
      </w:r>
      <w:proofErr w:type="spellStart"/>
      <w:r w:rsidRPr="00B82EA7">
        <w:rPr>
          <w:i/>
          <w:iCs/>
        </w:rPr>
        <w:t>Marianist</w:t>
      </w:r>
      <w:proofErr w:type="spellEnd"/>
      <w:r w:rsidRPr="00B82EA7">
        <w:rPr>
          <w:i/>
          <w:iCs/>
        </w:rPr>
        <w:t xml:space="preserve"> </w:t>
      </w:r>
      <w:proofErr w:type="spellStart"/>
      <w:r w:rsidRPr="00B82EA7">
        <w:rPr>
          <w:i/>
          <w:iCs/>
        </w:rPr>
        <w:t>charism</w:t>
      </w:r>
      <w:proofErr w:type="spellEnd"/>
      <w:r w:rsidRPr="00B82EA7">
        <w:t>.</w:t>
      </w:r>
      <w:r w:rsidR="00DA1E1C">
        <w:t xml:space="preserve"> … W</w:t>
      </w:r>
      <w:r w:rsidR="00904AE3" w:rsidRPr="00904AE3">
        <w:t xml:space="preserve">e propose that the celebration center its attention, in a particular way, on the meaning and </w:t>
      </w:r>
      <w:proofErr w:type="gramStart"/>
      <w:r w:rsidR="00904AE3" w:rsidRPr="00904AE3">
        <w:t>mission which</w:t>
      </w:r>
      <w:proofErr w:type="gramEnd"/>
      <w:r w:rsidR="00904AE3" w:rsidRPr="00904AE3">
        <w:t xml:space="preserve"> our founders wished to give our religious life within the life and mission of the Family. </w:t>
      </w:r>
      <w:r w:rsidR="00DA1E1C">
        <w:t xml:space="preserve">… </w:t>
      </w:r>
      <w:r w:rsidR="00904AE3" w:rsidRPr="00904AE3">
        <w:t xml:space="preserve">The celebration of two hundred years of history requires us to </w:t>
      </w:r>
      <w:r w:rsidR="00904AE3" w:rsidRPr="00904AE3">
        <w:rPr>
          <w:i/>
          <w:iCs/>
        </w:rPr>
        <w:t>look at the past with gratitude</w:t>
      </w:r>
      <w:r w:rsidR="00904AE3" w:rsidRPr="00904AE3">
        <w:t xml:space="preserve">, </w:t>
      </w:r>
      <w:r w:rsidR="00DA1E1C">
        <w:t xml:space="preserve">… </w:t>
      </w:r>
      <w:r w:rsidR="00904AE3" w:rsidRPr="00904AE3">
        <w:t xml:space="preserve">This calls us, therefore, to scrutinize the past in order </w:t>
      </w:r>
      <w:r w:rsidR="00904AE3" w:rsidRPr="00904AE3">
        <w:rPr>
          <w:b/>
          <w:bCs/>
        </w:rPr>
        <w:t xml:space="preserve">“to know” </w:t>
      </w:r>
      <w:r w:rsidR="00904AE3" w:rsidRPr="00904AE3">
        <w:t xml:space="preserve">our own </w:t>
      </w:r>
      <w:proofErr w:type="spellStart"/>
      <w:r w:rsidR="00904AE3" w:rsidRPr="00904AE3">
        <w:t>charism</w:t>
      </w:r>
      <w:proofErr w:type="spellEnd"/>
      <w:r w:rsidR="00904AE3" w:rsidRPr="00904AE3">
        <w:t xml:space="preserve"> better, in order to </w:t>
      </w:r>
      <w:r w:rsidR="00904AE3" w:rsidRPr="00904AE3">
        <w:rPr>
          <w:b/>
          <w:bCs/>
        </w:rPr>
        <w:t xml:space="preserve">“love it” </w:t>
      </w:r>
      <w:r w:rsidR="00904AE3" w:rsidRPr="00904AE3">
        <w:t xml:space="preserve">and </w:t>
      </w:r>
      <w:r w:rsidR="00904AE3" w:rsidRPr="00904AE3">
        <w:rPr>
          <w:b/>
          <w:bCs/>
        </w:rPr>
        <w:t xml:space="preserve">“serve it” </w:t>
      </w:r>
      <w:r w:rsidR="00904AE3" w:rsidRPr="00904AE3">
        <w:t xml:space="preserve">in the present which, following the exhortation of the Pope, requires us to </w:t>
      </w:r>
      <w:r w:rsidR="00904AE3" w:rsidRPr="00904AE3">
        <w:rPr>
          <w:i/>
          <w:iCs/>
        </w:rPr>
        <w:t>live with passion</w:t>
      </w:r>
      <w:r w:rsidR="00904AE3" w:rsidRPr="00904AE3">
        <w:t xml:space="preserve">, a “passion” that not only is fed by living the </w:t>
      </w:r>
      <w:proofErr w:type="spellStart"/>
      <w:r w:rsidR="00904AE3" w:rsidRPr="00904AE3">
        <w:t>charism</w:t>
      </w:r>
      <w:proofErr w:type="spellEnd"/>
      <w:r w:rsidR="00904AE3" w:rsidRPr="00904AE3">
        <w:t xml:space="preserve">, but which springs, above all, from the passion for Christ and his Kingdom. </w:t>
      </w:r>
      <w:r w:rsidR="001D3818">
        <w:t xml:space="preserve">… </w:t>
      </w:r>
      <w:r w:rsidR="00904AE3" w:rsidRPr="00904AE3">
        <w:t xml:space="preserve">In this way, therefore, we hope that the celebration of the Bicentennial might be an occasion to renew our “passion” for the </w:t>
      </w:r>
      <w:proofErr w:type="spellStart"/>
      <w:r w:rsidR="00904AE3" w:rsidRPr="00904AE3">
        <w:t>Marianist</w:t>
      </w:r>
      <w:proofErr w:type="spellEnd"/>
      <w:r w:rsidR="00904AE3" w:rsidRPr="00904AE3">
        <w:t xml:space="preserve"> religious vocation, a passion that will lead us to live this vocation with greater joy and commitment, and at the same time, be a call and means by which others might feel challenged and decide to follow it. </w:t>
      </w:r>
      <w:r w:rsidR="00521043">
        <w:br w:type="page"/>
      </w:r>
    </w:p>
    <w:p w14:paraId="72868A09" w14:textId="43945F5C" w:rsidR="00521043" w:rsidRDefault="00521043" w:rsidP="00B82EA7">
      <w:pPr>
        <w:pStyle w:val="Spokentexts"/>
      </w:pPr>
      <w:r>
        <w:rPr>
          <w:noProof/>
        </w:rPr>
        <w:lastRenderedPageBreak/>
        <w:drawing>
          <wp:anchor distT="0" distB="0" distL="114300" distR="114300" simplePos="0" relativeHeight="251659264" behindDoc="0" locked="0" layoutInCell="1" allowOverlap="1" wp14:anchorId="56CD46C8" wp14:editId="69C25D41">
            <wp:simplePos x="0" y="0"/>
            <wp:positionH relativeFrom="column">
              <wp:posOffset>1600200</wp:posOffset>
            </wp:positionH>
            <wp:positionV relativeFrom="paragraph">
              <wp:posOffset>0</wp:posOffset>
            </wp:positionV>
            <wp:extent cx="2514600" cy="2878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entennial-Icon.jpg"/>
                    <pic:cNvPicPr/>
                  </pic:nvPicPr>
                  <pic:blipFill>
                    <a:blip r:embed="rId9" cstate="print">
                      <a:extLst>
                        <a:ext uri="{28A0092B-C50C-407E-A947-70E740481C1C}">
                          <a14:useLocalDpi xmlns:a14="http://schemas.microsoft.com/office/drawing/2010/main"/>
                        </a:ext>
                      </a:extLst>
                    </a:blip>
                    <a:stretch>
                      <a:fillRect/>
                    </a:stretch>
                  </pic:blipFill>
                  <pic:spPr>
                    <a:xfrm>
                      <a:off x="0" y="0"/>
                      <a:ext cx="2514600" cy="2878455"/>
                    </a:xfrm>
                    <a:prstGeom prst="rect">
                      <a:avLst/>
                    </a:prstGeom>
                  </pic:spPr>
                </pic:pic>
              </a:graphicData>
            </a:graphic>
            <wp14:sizeRelH relativeFrom="page">
              <wp14:pctWidth>0</wp14:pctWidth>
            </wp14:sizeRelH>
            <wp14:sizeRelV relativeFrom="page">
              <wp14:pctHeight>0</wp14:pctHeight>
            </wp14:sizeRelV>
          </wp:anchor>
        </w:drawing>
      </w:r>
    </w:p>
    <w:p w14:paraId="2E59C714" w14:textId="51883794" w:rsidR="009826E1" w:rsidRDefault="001D3818" w:rsidP="00B82EA7">
      <w:pPr>
        <w:pStyle w:val="Spokentexts"/>
      </w:pPr>
      <w:r>
        <w:t>In the foreground – literally – is the Bicentennial Triptych. The icon triptych is a powerful focus of reflection on the theme</w:t>
      </w:r>
      <w:r w:rsidR="009826E1">
        <w:t>s</w:t>
      </w:r>
      <w:r>
        <w:t xml:space="preserve"> just described, bringing together an iconic representation of a Gospel reading central to </w:t>
      </w:r>
      <w:proofErr w:type="spellStart"/>
      <w:r>
        <w:t>Marianist</w:t>
      </w:r>
      <w:proofErr w:type="spellEnd"/>
      <w:r>
        <w:t xml:space="preserve"> spirituality</w:t>
      </w:r>
      <w:r w:rsidR="009826E1">
        <w:t xml:space="preserve"> </w:t>
      </w:r>
      <w:r>
        <w:t xml:space="preserve">with tangible mementos of our Founders. The prayer service seeks, through word and gesture, through visual art and music, to lead us deeper into the Bicentennial celebration. </w:t>
      </w:r>
    </w:p>
    <w:p w14:paraId="593BBF4D" w14:textId="455C121E" w:rsidR="00C80931" w:rsidRDefault="00B62019" w:rsidP="00B82EA7">
      <w:pPr>
        <w:pStyle w:val="Spokentexts"/>
      </w:pPr>
      <w:r>
        <w:t>Two important guidelines should be kept in view. First, i</w:t>
      </w:r>
      <w:r w:rsidR="001D3818">
        <w:t xml:space="preserve">n the Eastern Christian tradition, icons are a </w:t>
      </w:r>
      <w:r w:rsidR="00C80931">
        <w:t xml:space="preserve">powerful vehicle for prayer, bringing the faithful into contact with the holy ones visualized in the icon with an immediacy unfamiliar to most Western Christians. This prayer service </w:t>
      </w:r>
      <w:r w:rsidR="00050461">
        <w:t>is in no way</w:t>
      </w:r>
      <w:r w:rsidR="00C80931">
        <w:t xml:space="preserve"> a tutorial on the meaning and veneration of icons, but it does include several gestures of reverence toward our Mother Mary and our Founders, express</w:t>
      </w:r>
      <w:r w:rsidR="00050461">
        <w:t>ing</w:t>
      </w:r>
      <w:r w:rsidR="00C80931">
        <w:t xml:space="preserve"> our gratitude and reinforcing our spiritual alliance.</w:t>
      </w:r>
      <w:r w:rsidR="009826E1">
        <w:t xml:space="preserve"> Any changes made to the </w:t>
      </w:r>
      <w:r w:rsidR="00050461">
        <w:t>prayer service</w:t>
      </w:r>
      <w:r w:rsidR="009826E1">
        <w:t xml:space="preserve"> should show an awareness of and respect for the customs of our Eastern brothers and sisters. </w:t>
      </w:r>
    </w:p>
    <w:p w14:paraId="14A1339E" w14:textId="7CF274B4" w:rsidR="004C2F44" w:rsidRPr="004C2F44" w:rsidRDefault="00B62019" w:rsidP="004C2F44">
      <w:pPr>
        <w:pStyle w:val="Spokentexts"/>
      </w:pPr>
      <w:r>
        <w:t xml:space="preserve">Second, </w:t>
      </w:r>
      <w:r w:rsidR="004C2F44">
        <w:t xml:space="preserve">we must always be circumspect in the language we use in veneration of Mary and the saints and in our petitions for their intercession. The familiar </w:t>
      </w:r>
      <w:proofErr w:type="spellStart"/>
      <w:r w:rsidR="004C2F44">
        <w:t>Marianist</w:t>
      </w:r>
      <w:proofErr w:type="spellEnd"/>
      <w:r w:rsidR="004C2F44">
        <w:t xml:space="preserve"> Doxology is a good rule of thumb:  “</w:t>
      </w:r>
      <w:r w:rsidR="004C2F44" w:rsidRPr="004C2F44">
        <w:t>May the Father, the Son, and the Holy Spirit</w:t>
      </w:r>
      <w:proofErr w:type="gramStart"/>
      <w:r w:rsidR="004C2F44" w:rsidRPr="004C2F44">
        <w:t>, </w:t>
      </w:r>
      <w:proofErr w:type="gramEnd"/>
      <w:r w:rsidR="004C2F44" w:rsidRPr="004C2F44">
        <w:t>Be glorified in all places thro</w:t>
      </w:r>
      <w:r w:rsidR="004C2F44">
        <w:t xml:space="preserve">ugh the Immaculate Virgin Mary!” And, we might add, through Venerable Adele and Blessed </w:t>
      </w:r>
      <w:proofErr w:type="spellStart"/>
      <w:r w:rsidR="004C2F44">
        <w:t>Chaminade</w:t>
      </w:r>
      <w:proofErr w:type="spellEnd"/>
      <w:r w:rsidR="004C2F44">
        <w:t>.</w:t>
      </w:r>
    </w:p>
    <w:p w14:paraId="45EBA309" w14:textId="7BDA6CCD" w:rsidR="008A3E2A" w:rsidRDefault="006114C1" w:rsidP="006E3045">
      <w:pPr>
        <w:pStyle w:val="MainTitle"/>
        <w:rPr>
          <w:b w:val="0"/>
          <w:bCs w:val="0"/>
          <w:caps w:val="0"/>
        </w:rPr>
        <w:sectPr w:rsidR="008A3E2A" w:rsidSect="00AD60DA">
          <w:headerReference w:type="even" r:id="rId10"/>
          <w:headerReference w:type="default" r:id="rId11"/>
          <w:pgSz w:w="12240" w:h="15840"/>
          <w:pgMar w:top="1440" w:right="1440" w:bottom="1440" w:left="1440" w:header="720" w:footer="720" w:gutter="0"/>
          <w:cols w:space="720"/>
          <w:docGrid w:linePitch="360"/>
        </w:sectPr>
      </w:pPr>
      <w:r>
        <w:rPr>
          <w:b w:val="0"/>
          <w:bCs w:val="0"/>
          <w:caps w:val="0"/>
        </w:rPr>
        <w:t xml:space="preserve"> </w:t>
      </w:r>
    </w:p>
    <w:p w14:paraId="1AC36D42" w14:textId="509A2E36" w:rsidR="007D5B62" w:rsidRDefault="007D5B62" w:rsidP="006E3045">
      <w:pPr>
        <w:pStyle w:val="MainTitle"/>
      </w:pPr>
      <w:r>
        <w:t>OUTLINE FOR PRAYER SERVICE WITH BICENTENNIAL ICON TRIPTYCH</w:t>
      </w:r>
    </w:p>
    <w:p w14:paraId="700EBE23" w14:textId="2D9360B2" w:rsidR="008B07C6" w:rsidRDefault="008B07C6" w:rsidP="00EA11F8">
      <w:pPr>
        <w:pStyle w:val="Section"/>
      </w:pPr>
      <w:r>
        <w:t>Environment:</w:t>
      </w:r>
    </w:p>
    <w:p w14:paraId="3B4EAF90" w14:textId="4B1CAFC3" w:rsidR="00DB05A8" w:rsidRDefault="008B07C6" w:rsidP="00E25FC3">
      <w:pPr>
        <w:rPr>
          <w:rFonts w:ascii="Times New Roman" w:hAnsi="Times New Roman" w:cs="Times New Roman"/>
          <w:bCs/>
          <w:sz w:val="22"/>
          <w:szCs w:val="22"/>
        </w:rPr>
      </w:pPr>
      <w:r w:rsidRPr="008B07C6">
        <w:rPr>
          <w:rFonts w:ascii="Times New Roman" w:hAnsi="Times New Roman" w:cs="Times New Roman"/>
          <w:bCs/>
          <w:sz w:val="22"/>
          <w:szCs w:val="22"/>
        </w:rPr>
        <w:t xml:space="preserve">A table or other surface should be prepared in advance for the triptych. It should be positioned, and elevated if need be, so that all can see it during the service. It would be appropriate to dress the table with fabric, flowers, and candles. </w:t>
      </w:r>
      <w:r w:rsidR="003944C9">
        <w:rPr>
          <w:rFonts w:ascii="Times New Roman" w:hAnsi="Times New Roman" w:cs="Times New Roman"/>
          <w:bCs/>
          <w:sz w:val="22"/>
          <w:szCs w:val="22"/>
        </w:rPr>
        <w:t xml:space="preserve">A brazier or </w:t>
      </w:r>
      <w:proofErr w:type="spellStart"/>
      <w:r w:rsidR="003944C9">
        <w:rPr>
          <w:rFonts w:ascii="Times New Roman" w:hAnsi="Times New Roman" w:cs="Times New Roman"/>
          <w:bCs/>
          <w:sz w:val="22"/>
          <w:szCs w:val="22"/>
        </w:rPr>
        <w:t>thurible</w:t>
      </w:r>
      <w:proofErr w:type="spellEnd"/>
      <w:r w:rsidR="003944C9">
        <w:rPr>
          <w:rFonts w:ascii="Times New Roman" w:hAnsi="Times New Roman" w:cs="Times New Roman"/>
          <w:bCs/>
          <w:sz w:val="22"/>
          <w:szCs w:val="22"/>
        </w:rPr>
        <w:t xml:space="preserve"> for incense </w:t>
      </w:r>
      <w:r w:rsidR="0078040D">
        <w:rPr>
          <w:rFonts w:ascii="Times New Roman" w:hAnsi="Times New Roman" w:cs="Times New Roman"/>
          <w:bCs/>
          <w:sz w:val="22"/>
          <w:szCs w:val="22"/>
        </w:rPr>
        <w:t>should</w:t>
      </w:r>
      <w:r w:rsidR="003944C9">
        <w:rPr>
          <w:rFonts w:ascii="Times New Roman" w:hAnsi="Times New Roman" w:cs="Times New Roman"/>
          <w:bCs/>
          <w:sz w:val="22"/>
          <w:szCs w:val="22"/>
        </w:rPr>
        <w:t xml:space="preserve"> be </w:t>
      </w:r>
      <w:r w:rsidR="0078040D">
        <w:rPr>
          <w:rFonts w:ascii="Times New Roman" w:hAnsi="Times New Roman" w:cs="Times New Roman"/>
          <w:bCs/>
          <w:sz w:val="22"/>
          <w:szCs w:val="22"/>
        </w:rPr>
        <w:t>prepared</w:t>
      </w:r>
      <w:r w:rsidR="00DB05A8">
        <w:rPr>
          <w:rFonts w:ascii="Times New Roman" w:hAnsi="Times New Roman" w:cs="Times New Roman"/>
          <w:bCs/>
          <w:sz w:val="22"/>
          <w:szCs w:val="22"/>
        </w:rPr>
        <w:t xml:space="preserve"> and placed before the icon; some incense may be added just before the service.</w:t>
      </w:r>
    </w:p>
    <w:p w14:paraId="28F3C69C" w14:textId="77777777" w:rsidR="005958DC" w:rsidRDefault="005958DC" w:rsidP="00E25FC3">
      <w:pPr>
        <w:rPr>
          <w:rFonts w:ascii="Times New Roman" w:hAnsi="Times New Roman" w:cs="Times New Roman"/>
          <w:bCs/>
          <w:sz w:val="22"/>
          <w:szCs w:val="22"/>
        </w:rPr>
      </w:pPr>
    </w:p>
    <w:p w14:paraId="2B171C60" w14:textId="30A85037" w:rsidR="005958DC" w:rsidRDefault="005958DC" w:rsidP="00E25FC3">
      <w:pPr>
        <w:rPr>
          <w:rFonts w:ascii="Times New Roman" w:hAnsi="Times New Roman" w:cs="Times New Roman"/>
          <w:bCs/>
          <w:sz w:val="22"/>
          <w:szCs w:val="22"/>
        </w:rPr>
      </w:pPr>
      <w:r>
        <w:rPr>
          <w:rFonts w:ascii="Times New Roman" w:hAnsi="Times New Roman" w:cs="Times New Roman"/>
          <w:bCs/>
          <w:sz w:val="22"/>
          <w:szCs w:val="22"/>
        </w:rPr>
        <w:t xml:space="preserve">If portraits of </w:t>
      </w:r>
      <w:proofErr w:type="spellStart"/>
      <w:r>
        <w:rPr>
          <w:rFonts w:ascii="Times New Roman" w:hAnsi="Times New Roman" w:cs="Times New Roman"/>
          <w:bCs/>
          <w:sz w:val="22"/>
          <w:szCs w:val="22"/>
        </w:rPr>
        <w:t>Chaminade</w:t>
      </w:r>
      <w:proofErr w:type="spellEnd"/>
      <w:r>
        <w:rPr>
          <w:rFonts w:ascii="Times New Roman" w:hAnsi="Times New Roman" w:cs="Times New Roman"/>
          <w:bCs/>
          <w:sz w:val="22"/>
          <w:szCs w:val="22"/>
        </w:rPr>
        <w:t xml:space="preserve"> and Adele are available, these might be fitting companions for the triptych.</w:t>
      </w:r>
    </w:p>
    <w:p w14:paraId="441A1071" w14:textId="77777777" w:rsidR="005958DC" w:rsidRDefault="005958DC" w:rsidP="00E25FC3">
      <w:pPr>
        <w:rPr>
          <w:rFonts w:ascii="Times New Roman" w:hAnsi="Times New Roman" w:cs="Times New Roman"/>
          <w:bCs/>
          <w:sz w:val="22"/>
          <w:szCs w:val="22"/>
        </w:rPr>
      </w:pPr>
    </w:p>
    <w:p w14:paraId="36F59D50" w14:textId="3EE05370" w:rsidR="005958DC" w:rsidRPr="005958DC" w:rsidRDefault="005958DC" w:rsidP="00EA11F8">
      <w:pPr>
        <w:pStyle w:val="Section"/>
      </w:pPr>
      <w:r w:rsidRPr="005958DC">
        <w:t>Ministers:</w:t>
      </w:r>
    </w:p>
    <w:p w14:paraId="07A0CCE0" w14:textId="44EB7F9C" w:rsidR="005958DC" w:rsidRDefault="005958DC" w:rsidP="00E25FC3">
      <w:pPr>
        <w:rPr>
          <w:rFonts w:ascii="Times New Roman" w:hAnsi="Times New Roman" w:cs="Times New Roman"/>
          <w:bCs/>
          <w:sz w:val="22"/>
          <w:szCs w:val="22"/>
        </w:rPr>
      </w:pPr>
      <w:r>
        <w:rPr>
          <w:rFonts w:ascii="Times New Roman" w:hAnsi="Times New Roman" w:cs="Times New Roman"/>
          <w:bCs/>
          <w:sz w:val="22"/>
          <w:szCs w:val="22"/>
        </w:rPr>
        <w:t xml:space="preserve">Prayer </w:t>
      </w:r>
      <w:bookmarkStart w:id="0" w:name="_GoBack"/>
      <w:r>
        <w:rPr>
          <w:rFonts w:ascii="Times New Roman" w:hAnsi="Times New Roman" w:cs="Times New Roman"/>
          <w:bCs/>
          <w:sz w:val="22"/>
          <w:szCs w:val="22"/>
        </w:rPr>
        <w:t>Leader</w:t>
      </w:r>
      <w:bookmarkEnd w:id="0"/>
    </w:p>
    <w:p w14:paraId="3EEDD404" w14:textId="12447FA1" w:rsidR="005958DC" w:rsidRDefault="005958DC" w:rsidP="00E25FC3">
      <w:pPr>
        <w:rPr>
          <w:rFonts w:ascii="Times New Roman" w:hAnsi="Times New Roman" w:cs="Times New Roman"/>
          <w:bCs/>
          <w:sz w:val="22"/>
          <w:szCs w:val="22"/>
        </w:rPr>
      </w:pPr>
      <w:r>
        <w:rPr>
          <w:rFonts w:ascii="Times New Roman" w:hAnsi="Times New Roman" w:cs="Times New Roman"/>
          <w:bCs/>
          <w:sz w:val="22"/>
          <w:szCs w:val="22"/>
        </w:rPr>
        <w:t>One or more readers</w:t>
      </w:r>
    </w:p>
    <w:p w14:paraId="198B5B91" w14:textId="68E0EE92" w:rsidR="005958DC" w:rsidRPr="008B07C6" w:rsidRDefault="005958DC" w:rsidP="00E25FC3">
      <w:pPr>
        <w:rPr>
          <w:rFonts w:ascii="Times New Roman" w:hAnsi="Times New Roman" w:cs="Times New Roman"/>
          <w:bCs/>
          <w:sz w:val="22"/>
          <w:szCs w:val="22"/>
        </w:rPr>
      </w:pPr>
      <w:r>
        <w:rPr>
          <w:rFonts w:ascii="Times New Roman" w:hAnsi="Times New Roman" w:cs="Times New Roman"/>
          <w:bCs/>
          <w:sz w:val="22"/>
          <w:szCs w:val="22"/>
        </w:rPr>
        <w:t>One or more song leaders/musicians</w:t>
      </w:r>
    </w:p>
    <w:p w14:paraId="00A1449F" w14:textId="77777777" w:rsidR="008B07C6" w:rsidRDefault="008B07C6" w:rsidP="00E25FC3">
      <w:pPr>
        <w:rPr>
          <w:rFonts w:ascii="Times New Roman" w:hAnsi="Times New Roman" w:cs="Times New Roman"/>
          <w:b/>
          <w:bCs/>
          <w:sz w:val="22"/>
          <w:szCs w:val="22"/>
        </w:rPr>
      </w:pPr>
    </w:p>
    <w:p w14:paraId="5A0E3A8D" w14:textId="7DAF9018" w:rsidR="00762F11" w:rsidRDefault="00762F11" w:rsidP="00BC1B87">
      <w:pPr>
        <w:pStyle w:val="MainTitle"/>
      </w:pPr>
      <w:r>
        <w:t xml:space="preserve">ORDER OF </w:t>
      </w:r>
      <w:r w:rsidRPr="00BC1B87">
        <w:t>SERVICE</w:t>
      </w:r>
    </w:p>
    <w:p w14:paraId="6EE90D49" w14:textId="77777777" w:rsidR="00762F11" w:rsidRDefault="00762F11" w:rsidP="00E25FC3">
      <w:pPr>
        <w:rPr>
          <w:rFonts w:ascii="Times New Roman" w:hAnsi="Times New Roman" w:cs="Times New Roman"/>
          <w:b/>
          <w:bCs/>
          <w:sz w:val="22"/>
          <w:szCs w:val="22"/>
        </w:rPr>
      </w:pPr>
    </w:p>
    <w:p w14:paraId="5337DC2F" w14:textId="7C0F6711" w:rsidR="00762F11" w:rsidRPr="00762F11" w:rsidRDefault="00762F11" w:rsidP="006E3045">
      <w:pPr>
        <w:pStyle w:val="Commentary"/>
      </w:pPr>
      <w:r w:rsidRPr="00762F11">
        <w:t xml:space="preserve">The </w:t>
      </w:r>
      <w:r w:rsidR="003974D5" w:rsidRPr="003974D5">
        <w:t xml:space="preserve">Presider </w:t>
      </w:r>
      <w:r w:rsidRPr="00762F11">
        <w:t xml:space="preserve">stands and invites all to </w:t>
      </w:r>
      <w:proofErr w:type="gramStart"/>
      <w:r w:rsidRPr="00762F11">
        <w:t>stand</w:t>
      </w:r>
      <w:proofErr w:type="gramEnd"/>
      <w:r w:rsidRPr="00762F11">
        <w:t xml:space="preserve"> as they are able.</w:t>
      </w:r>
    </w:p>
    <w:p w14:paraId="514A2C30" w14:textId="181A32F6" w:rsidR="00E25FC3" w:rsidRPr="00E25FC3" w:rsidRDefault="00787324" w:rsidP="00BC1B87">
      <w:pPr>
        <w:pStyle w:val="Section"/>
      </w:pPr>
      <w:r w:rsidRPr="00E25FC3">
        <w:t>HYMN</w:t>
      </w:r>
    </w:p>
    <w:p w14:paraId="258E1990" w14:textId="4C3AC552" w:rsidR="00E25FC3" w:rsidRDefault="00AE47AA" w:rsidP="00AE47AA">
      <w:pPr>
        <w:pStyle w:val="Spokentexts"/>
      </w:pPr>
      <w:proofErr w:type="gramStart"/>
      <w:r>
        <w:t>r</w:t>
      </w:r>
      <w:r w:rsidR="005958DC">
        <w:t>ecommended</w:t>
      </w:r>
      <w:proofErr w:type="gramEnd"/>
      <w:r w:rsidR="005958DC">
        <w:t xml:space="preserve">: </w:t>
      </w:r>
      <w:r w:rsidR="00E25FC3" w:rsidRPr="00E25FC3">
        <w:t>Let Your W</w:t>
      </w:r>
      <w:r w:rsidR="005958DC">
        <w:t>ill Be Done Through Our Lives, esp. v</w:t>
      </w:r>
      <w:r w:rsidR="00E25FC3" w:rsidRPr="00E25FC3">
        <w:t>erses 1 and 4</w:t>
      </w:r>
      <w:r w:rsidR="005958DC">
        <w:t xml:space="preserve"> (Tony Alonso)</w:t>
      </w:r>
    </w:p>
    <w:p w14:paraId="4BB1D684" w14:textId="41853EDE" w:rsidR="005958DC" w:rsidRPr="00E25FC3" w:rsidRDefault="005958DC" w:rsidP="00AE47AA">
      <w:pPr>
        <w:pStyle w:val="Spokentexts"/>
      </w:pPr>
      <w:proofErr w:type="gramStart"/>
      <w:r>
        <w:t>other</w:t>
      </w:r>
      <w:proofErr w:type="gramEnd"/>
      <w:r>
        <w:t xml:space="preserve"> </w:t>
      </w:r>
      <w:r w:rsidR="00AE47AA">
        <w:t>options</w:t>
      </w:r>
      <w:r>
        <w:t xml:space="preserve">: </w:t>
      </w:r>
      <w:r w:rsidR="00EB6102">
        <w:t>Mary, First Among Believers; Litany of Mary; Among All; Sing of Mary</w:t>
      </w:r>
      <w:r w:rsidR="00405FE1">
        <w:t xml:space="preserve">; There Is Nothing Told; </w:t>
      </w:r>
      <w:r w:rsidR="00097383">
        <w:t xml:space="preserve">Jesus, Come! For We Invite You; Come As We Journey Along Our Way/Santa </w:t>
      </w:r>
      <w:proofErr w:type="spellStart"/>
      <w:r w:rsidR="00097383">
        <w:t>María</w:t>
      </w:r>
      <w:proofErr w:type="spellEnd"/>
      <w:r w:rsidR="00097383">
        <w:t xml:space="preserve"> del Camino; Stainless the Maiden; </w:t>
      </w:r>
      <w:r w:rsidR="004F52CA">
        <w:t>Blessed One; Hymn to Mary Immaculate; She Will Show Us the Promised One</w:t>
      </w:r>
    </w:p>
    <w:p w14:paraId="577760E8" w14:textId="77777777" w:rsidR="00E25FC3" w:rsidRPr="00E25FC3" w:rsidRDefault="00E25FC3" w:rsidP="00E25FC3">
      <w:pPr>
        <w:rPr>
          <w:rFonts w:ascii="Times New Roman" w:hAnsi="Times New Roman" w:cs="Times New Roman"/>
          <w:sz w:val="22"/>
          <w:szCs w:val="22"/>
        </w:rPr>
      </w:pPr>
    </w:p>
    <w:p w14:paraId="19CD9BF2" w14:textId="4E89EC83" w:rsidR="00E25FC3" w:rsidRPr="00787324" w:rsidRDefault="00787324" w:rsidP="00BC1B87">
      <w:pPr>
        <w:pStyle w:val="Section"/>
      </w:pPr>
      <w:r w:rsidRPr="00E25FC3">
        <w:t>INTRODUCTION AND OPENING PRAYER</w:t>
      </w:r>
    </w:p>
    <w:p w14:paraId="0254FED1" w14:textId="25E315F7" w:rsidR="005958DC" w:rsidRDefault="003974D5" w:rsidP="00111A3C">
      <w:pPr>
        <w:pStyle w:val="Actor"/>
      </w:pPr>
      <w:r>
        <w:t>Presider</w:t>
      </w:r>
      <w:r w:rsidR="005958DC">
        <w:t>:</w:t>
      </w:r>
    </w:p>
    <w:p w14:paraId="49409765" w14:textId="1F58260B" w:rsidR="00F13887" w:rsidRPr="00E25FC3" w:rsidRDefault="000A3B4F" w:rsidP="00642A6C">
      <w:pPr>
        <w:pStyle w:val="Spokentexts"/>
      </w:pPr>
      <w:r w:rsidRPr="00E25FC3">
        <w:t xml:space="preserve">We gather as members of the worldwide </w:t>
      </w:r>
      <w:proofErr w:type="spellStart"/>
      <w:r w:rsidRPr="00E25FC3">
        <w:t>Marianist</w:t>
      </w:r>
      <w:proofErr w:type="spellEnd"/>
      <w:r w:rsidRPr="00E25FC3">
        <w:t xml:space="preserve"> Family to give thanks to God for the many blessings bestowed </w:t>
      </w:r>
      <w:r w:rsidR="00F13887" w:rsidRPr="00E25FC3">
        <w:t>in</w:t>
      </w:r>
      <w:r w:rsidRPr="00E25FC3">
        <w:t xml:space="preserve"> our</w:t>
      </w:r>
      <w:r w:rsidR="00F13887" w:rsidRPr="00E25FC3">
        <w:t xml:space="preserve"> </w:t>
      </w:r>
      <w:r w:rsidR="00762F11">
        <w:t>own</w:t>
      </w:r>
      <w:r w:rsidRPr="00E25FC3">
        <w:t xml:space="preserve"> lives</w:t>
      </w:r>
      <w:r w:rsidR="00F13887" w:rsidRPr="00E25FC3">
        <w:t xml:space="preserve"> and upon the whole </w:t>
      </w:r>
      <w:proofErr w:type="spellStart"/>
      <w:r w:rsidR="00F13887" w:rsidRPr="00E25FC3">
        <w:t>Marianist</w:t>
      </w:r>
      <w:proofErr w:type="spellEnd"/>
      <w:r w:rsidR="00F13887" w:rsidRPr="00E25FC3">
        <w:t xml:space="preserve"> family</w:t>
      </w:r>
      <w:r w:rsidR="001748A3">
        <w:t xml:space="preserve"> over the last </w:t>
      </w:r>
      <w:r w:rsidR="00762F11">
        <w:t>200 years. The b</w:t>
      </w:r>
      <w:r w:rsidR="00F13887" w:rsidRPr="00E25FC3">
        <w:t xml:space="preserve">icentennial theme “To know, love and serve,” prompts us to immerse ourselves in the sources of our </w:t>
      </w:r>
      <w:proofErr w:type="spellStart"/>
      <w:r w:rsidR="00F13887" w:rsidRPr="00E25FC3">
        <w:t>charism</w:t>
      </w:r>
      <w:proofErr w:type="spellEnd"/>
      <w:r w:rsidR="00F13887" w:rsidRPr="00E25FC3">
        <w:t xml:space="preserve">, so that we may </w:t>
      </w:r>
      <w:r w:rsidR="00762F11">
        <w:t xml:space="preserve">reflect upon and </w:t>
      </w:r>
      <w:r w:rsidR="00F13887" w:rsidRPr="00E25FC3">
        <w:t>embrace it</w:t>
      </w:r>
      <w:r w:rsidR="00762F11">
        <w:t>,</w:t>
      </w:r>
      <w:r w:rsidR="00F13887" w:rsidRPr="00E25FC3">
        <w:t xml:space="preserve"> and embody it in all that we do. In this way, </w:t>
      </w:r>
      <w:r w:rsidR="00762F11">
        <w:t>under the guidance of t</w:t>
      </w:r>
      <w:r w:rsidR="00F13887" w:rsidRPr="00E25FC3">
        <w:t>he Holy Spirit</w:t>
      </w:r>
      <w:r w:rsidR="00762F11">
        <w:t xml:space="preserve"> and protection of Mary</w:t>
      </w:r>
      <w:r w:rsidR="00F13887" w:rsidRPr="00E25FC3">
        <w:t>, we look forward to a future of promise even in the midst of sometimes unsettling change.</w:t>
      </w:r>
    </w:p>
    <w:p w14:paraId="5C61ABA0" w14:textId="4A718B3E" w:rsidR="00AC36A2" w:rsidRPr="00E25FC3" w:rsidRDefault="006D69F2" w:rsidP="00642A6C">
      <w:pPr>
        <w:pStyle w:val="Spokentexts"/>
      </w:pPr>
      <w:r>
        <w:t xml:space="preserve">We come together [today, this evening] to celebrate the visit of the Bicentennial Icon, a </w:t>
      </w:r>
      <w:r w:rsidR="00762F11">
        <w:t>beautifully</w:t>
      </w:r>
      <w:r>
        <w:t xml:space="preserve"> </w:t>
      </w:r>
      <w:r w:rsidR="00AC36A2" w:rsidRPr="00E25FC3">
        <w:t xml:space="preserve">artistic expression </w:t>
      </w:r>
      <w:r w:rsidR="001A0D89">
        <w:t>of</w:t>
      </w:r>
      <w:r w:rsidR="00AC36A2" w:rsidRPr="00E25FC3">
        <w:t xml:space="preserve"> the We</w:t>
      </w:r>
      <w:r w:rsidR="001A0D89">
        <w:t>dding at Cana</w:t>
      </w:r>
      <w:r w:rsidR="00AC36A2" w:rsidRPr="00E25FC3">
        <w:t xml:space="preserve">. </w:t>
      </w:r>
      <w:r w:rsidR="001A0D89">
        <w:t>T</w:t>
      </w:r>
      <w:r w:rsidR="00AC36A2" w:rsidRPr="00E25FC3">
        <w:t xml:space="preserve">hrough the power of Jesus </w:t>
      </w:r>
      <w:r w:rsidR="001A0D89">
        <w:t xml:space="preserve">and </w:t>
      </w:r>
      <w:r w:rsidR="00AC36A2" w:rsidRPr="00E25FC3">
        <w:t xml:space="preserve">at the prompting of Mary, </w:t>
      </w:r>
      <w:r w:rsidR="001A0D89">
        <w:t>t</w:t>
      </w:r>
      <w:r w:rsidR="001A0D89" w:rsidRPr="00E25FC3">
        <w:t xml:space="preserve">here was no shortage of drink for all, and </w:t>
      </w:r>
      <w:r w:rsidR="00AC36A2" w:rsidRPr="00E25FC3">
        <w:t>the wine only got better as the</w:t>
      </w:r>
      <w:r w:rsidR="001A0D89">
        <w:t xml:space="preserve"> celebration went on. It’s no wonder that </w:t>
      </w:r>
      <w:r w:rsidR="00AC36A2" w:rsidRPr="00E25FC3">
        <w:t xml:space="preserve">this gospel reading has been one of our core points of reference as </w:t>
      </w:r>
      <w:proofErr w:type="spellStart"/>
      <w:r w:rsidR="00AC36A2" w:rsidRPr="00E25FC3">
        <w:t>Marianists</w:t>
      </w:r>
      <w:proofErr w:type="spellEnd"/>
      <w:r w:rsidR="00AC36A2" w:rsidRPr="00E25FC3">
        <w:t>,</w:t>
      </w:r>
      <w:r w:rsidR="00124338" w:rsidRPr="00E25FC3">
        <w:t xml:space="preserve"> an inexhaustible wellspring of reflection and inspiration</w:t>
      </w:r>
      <w:r w:rsidR="001A0D89">
        <w:t>.</w:t>
      </w:r>
    </w:p>
    <w:p w14:paraId="57636F71" w14:textId="4154B897" w:rsidR="00124338" w:rsidRPr="00E25FC3" w:rsidRDefault="00124338" w:rsidP="00642A6C">
      <w:pPr>
        <w:pStyle w:val="Spokentexts"/>
      </w:pPr>
      <w:r w:rsidRPr="00E25FC3">
        <w:t xml:space="preserve">Along with the Bicentennial Icon, we are privileged to be able to see </w:t>
      </w:r>
      <w:r w:rsidR="00762F11">
        <w:t>up close</w:t>
      </w:r>
      <w:r w:rsidRPr="00E25FC3">
        <w:t xml:space="preserve"> two letters from our Founders, Blessed</w:t>
      </w:r>
      <w:r w:rsidR="00762F11">
        <w:t xml:space="preserve"> </w:t>
      </w:r>
      <w:proofErr w:type="spellStart"/>
      <w:r w:rsidR="00762F11">
        <w:t>Chaminade</w:t>
      </w:r>
      <w:proofErr w:type="spellEnd"/>
      <w:r w:rsidR="00762F11">
        <w:t xml:space="preserve"> and Venerable Adele. Handwriting is </w:t>
      </w:r>
      <w:r w:rsidRPr="00E25FC3">
        <w:t>intimate a</w:t>
      </w:r>
      <w:r w:rsidR="00762F11">
        <w:t xml:space="preserve">nd revealing, </w:t>
      </w:r>
      <w:r w:rsidRPr="00E25FC3">
        <w:t xml:space="preserve">has a way of </w:t>
      </w:r>
      <w:r w:rsidR="00762F11">
        <w:t>making</w:t>
      </w:r>
      <w:r w:rsidRPr="00E25FC3">
        <w:t xml:space="preserve"> </w:t>
      </w:r>
      <w:r w:rsidR="00762F11">
        <w:t>its</w:t>
      </w:r>
      <w:r w:rsidR="006D69F2">
        <w:t xml:space="preserve"> author</w:t>
      </w:r>
      <w:r w:rsidR="00762F11">
        <w:t xml:space="preserve"> present to us</w:t>
      </w:r>
      <w:r w:rsidRPr="00E25FC3">
        <w:t>.</w:t>
      </w:r>
      <w:r w:rsidR="00732D53" w:rsidRPr="00E25FC3">
        <w:t xml:space="preserve"> </w:t>
      </w:r>
      <w:r w:rsidR="006D69F2">
        <w:t>These letters remind</w:t>
      </w:r>
      <w:r w:rsidR="00732D53" w:rsidRPr="00E25FC3">
        <w:t xml:space="preserve"> us that our Founders and the early </w:t>
      </w:r>
      <w:proofErr w:type="spellStart"/>
      <w:r w:rsidR="00732D53" w:rsidRPr="00E25FC3">
        <w:t>Marianists</w:t>
      </w:r>
      <w:proofErr w:type="spellEnd"/>
      <w:r w:rsidR="00732D53" w:rsidRPr="00E25FC3">
        <w:t xml:space="preserve"> faced challenges not so different from those we ourselves encounter.</w:t>
      </w:r>
    </w:p>
    <w:p w14:paraId="6456AD8F" w14:textId="5C8FC11D" w:rsidR="00124338" w:rsidRPr="00E25FC3" w:rsidRDefault="00732D53" w:rsidP="00642A6C">
      <w:pPr>
        <w:pStyle w:val="Spokentexts"/>
      </w:pPr>
      <w:r w:rsidRPr="00E25FC3">
        <w:t xml:space="preserve">And so, as we gather in the name of the one who changed water into wine, and in imitation of his </w:t>
      </w:r>
      <w:r w:rsidR="006D69F2">
        <w:t>M</w:t>
      </w:r>
      <w:r w:rsidRPr="00E25FC3">
        <w:t>other, let us open our hearts and minds to know our past and contemplate our future as we pray:</w:t>
      </w:r>
    </w:p>
    <w:p w14:paraId="75BCA1FF" w14:textId="77777777" w:rsidR="00732D53" w:rsidRPr="00E25FC3" w:rsidRDefault="00124338" w:rsidP="00642A6C">
      <w:pPr>
        <w:pStyle w:val="Prayertexts"/>
      </w:pPr>
      <w:r w:rsidRPr="00E25FC3">
        <w:t>O God of abundant mercy and love,</w:t>
      </w:r>
      <w:r w:rsidRPr="00E25FC3">
        <w:br/>
      </w:r>
      <w:r w:rsidR="00732D53" w:rsidRPr="00E25FC3">
        <w:t>you always provide us with more than we ever imagined.</w:t>
      </w:r>
    </w:p>
    <w:p w14:paraId="10BA9ADF" w14:textId="7028278C" w:rsidR="00732D53" w:rsidRPr="00E25FC3" w:rsidRDefault="006D69F2" w:rsidP="00AE47AA">
      <w:pPr>
        <w:pStyle w:val="Prayertexts"/>
      </w:pPr>
      <w:r>
        <w:t>R</w:t>
      </w:r>
      <w:r w:rsidRPr="00E25FC3">
        <w:t>esponding to the need b</w:t>
      </w:r>
      <w:r>
        <w:t>rought to his attention by Mary,</w:t>
      </w:r>
      <w:r w:rsidR="00AE47AA">
        <w:br/>
      </w:r>
      <w:r>
        <w:t>y</w:t>
      </w:r>
      <w:r w:rsidR="00732D53" w:rsidRPr="00E25FC3">
        <w:t xml:space="preserve">our Son Jesus </w:t>
      </w:r>
      <w:r w:rsidR="00124338" w:rsidRPr="00E25FC3">
        <w:t>turned water into wine</w:t>
      </w:r>
      <w:r w:rsidR="00124338" w:rsidRPr="00E25FC3">
        <w:br/>
        <w:t>at the wedding feast at Cana</w:t>
      </w:r>
      <w:r w:rsidR="00762F11">
        <w:t>.</w:t>
      </w:r>
    </w:p>
    <w:p w14:paraId="01150478" w14:textId="2C23568A" w:rsidR="00732D53" w:rsidRPr="00E25FC3" w:rsidRDefault="00732D53" w:rsidP="00642A6C">
      <w:pPr>
        <w:pStyle w:val="Prayertexts"/>
      </w:pPr>
      <w:r w:rsidRPr="00E25FC3">
        <w:t>Th</w:t>
      </w:r>
      <w:r w:rsidR="006D69F2">
        <w:t>os</w:t>
      </w:r>
      <w:r w:rsidRPr="00E25FC3">
        <w:t xml:space="preserve">e overflowing jars </w:t>
      </w:r>
      <w:r w:rsidR="00762F11">
        <w:t xml:space="preserve">are a symbol </w:t>
      </w:r>
      <w:r w:rsidRPr="00E25FC3">
        <w:t xml:space="preserve">of </w:t>
      </w:r>
      <w:r w:rsidR="00585D8B" w:rsidRPr="00E25FC3">
        <w:rPr>
          <w:rFonts w:eastAsia="Times New Roman"/>
        </w:rPr>
        <w:t>your prodigal</w:t>
      </w:r>
      <w:r w:rsidRPr="00E25FC3">
        <w:rPr>
          <w:rFonts w:eastAsia="Times New Roman"/>
        </w:rPr>
        <w:t xml:space="preserve"> love for us.  </w:t>
      </w:r>
    </w:p>
    <w:p w14:paraId="72E54014" w14:textId="0A8DA2D1" w:rsidR="00585D8B" w:rsidRPr="00E25FC3" w:rsidRDefault="00585D8B" w:rsidP="00642A6C">
      <w:pPr>
        <w:pStyle w:val="Prayertexts"/>
      </w:pPr>
      <w:r w:rsidRPr="00E25FC3">
        <w:t>As we reflect on our Founders</w:t>
      </w:r>
      <w:r w:rsidRPr="00E25FC3">
        <w:br/>
        <w:t xml:space="preserve">and two centuries of </w:t>
      </w:r>
      <w:proofErr w:type="spellStart"/>
      <w:r w:rsidRPr="00E25FC3">
        <w:t>Marianist</w:t>
      </w:r>
      <w:proofErr w:type="spellEnd"/>
      <w:r w:rsidRPr="00E25FC3">
        <w:t xml:space="preserve"> life and activity,</w:t>
      </w:r>
      <w:r w:rsidRPr="00E25FC3">
        <w:br/>
        <w:t>open our hearts ever more to the life you offer.</w:t>
      </w:r>
    </w:p>
    <w:p w14:paraId="1CC6F286" w14:textId="7034CA3C" w:rsidR="00124338" w:rsidRPr="00E25FC3" w:rsidRDefault="00585D8B" w:rsidP="00642A6C">
      <w:pPr>
        <w:pStyle w:val="Prayertexts"/>
      </w:pPr>
      <w:r w:rsidRPr="00E25FC3">
        <w:t>Imperfect jars though we may be,</w:t>
      </w:r>
      <w:r w:rsidRPr="00E25FC3">
        <w:br/>
      </w:r>
      <w:r w:rsidR="006D69F2">
        <w:t>m</w:t>
      </w:r>
      <w:r w:rsidR="00124338" w:rsidRPr="00E25FC3">
        <w:t>ake us unafraid to come before your Son</w:t>
      </w:r>
      <w:r w:rsidR="00124338" w:rsidRPr="00E25FC3">
        <w:br/>
        <w:t>with our fears and limitations.</w:t>
      </w:r>
    </w:p>
    <w:p w14:paraId="74042BC7" w14:textId="77777777" w:rsidR="00585D8B" w:rsidRPr="00E25FC3" w:rsidRDefault="00585D8B" w:rsidP="00642A6C">
      <w:pPr>
        <w:pStyle w:val="Prayertexts"/>
        <w:rPr>
          <w:rFonts w:eastAsia="Times New Roman"/>
        </w:rPr>
      </w:pPr>
      <w:r w:rsidRPr="00E25FC3">
        <w:rPr>
          <w:rFonts w:eastAsia="Times New Roman"/>
        </w:rPr>
        <w:t>Open our eyes to the needs of the world around us,</w:t>
      </w:r>
      <w:r w:rsidRPr="00E25FC3">
        <w:rPr>
          <w:rFonts w:eastAsia="Times New Roman"/>
        </w:rPr>
        <w:br/>
        <w:t>and prompt our hearts to cooperate with you.</w:t>
      </w:r>
    </w:p>
    <w:p w14:paraId="4847EBB9" w14:textId="1F8F07ED" w:rsidR="00585D8B" w:rsidRPr="00E25FC3" w:rsidRDefault="00585D8B" w:rsidP="00642A6C">
      <w:pPr>
        <w:pStyle w:val="Prayertexts"/>
        <w:rPr>
          <w:rFonts w:eastAsia="Times New Roman"/>
        </w:rPr>
      </w:pPr>
      <w:r w:rsidRPr="00E25FC3">
        <w:rPr>
          <w:rFonts w:eastAsia="Times New Roman"/>
        </w:rPr>
        <w:t xml:space="preserve">Take the good will and generosity that we display </w:t>
      </w:r>
      <w:r w:rsidRPr="00E25FC3">
        <w:rPr>
          <w:rFonts w:eastAsia="Times New Roman"/>
        </w:rPr>
        <w:br/>
        <w:t xml:space="preserve">and multiply it </w:t>
      </w:r>
      <w:r w:rsidR="001748A3">
        <w:rPr>
          <w:rFonts w:eastAsia="Times New Roman"/>
        </w:rPr>
        <w:t>a</w:t>
      </w:r>
      <w:r w:rsidRPr="00E25FC3">
        <w:rPr>
          <w:rFonts w:eastAsia="Times New Roman"/>
        </w:rPr>
        <w:t xml:space="preserve"> hundred fold for others. </w:t>
      </w:r>
    </w:p>
    <w:p w14:paraId="5F6BE1F2" w14:textId="77777777" w:rsidR="00124338" w:rsidRPr="00E25FC3" w:rsidRDefault="00124338" w:rsidP="00642A6C">
      <w:pPr>
        <w:pStyle w:val="Prayertexts"/>
      </w:pPr>
      <w:r w:rsidRPr="00E25FC3">
        <w:t>We ask this in the name of your Son,</w:t>
      </w:r>
      <w:r w:rsidRPr="00E25FC3">
        <w:br/>
        <w:t>who turned water into wine,</w:t>
      </w:r>
      <w:r w:rsidRPr="00E25FC3">
        <w:br/>
        <w:t>Jesus Christ, the worker of miracles.</w:t>
      </w:r>
    </w:p>
    <w:p w14:paraId="48C7E4B8" w14:textId="77777777" w:rsidR="00124338" w:rsidRDefault="00124338" w:rsidP="00642A6C">
      <w:pPr>
        <w:pStyle w:val="Prayertexts"/>
      </w:pPr>
      <w:r w:rsidRPr="00E25FC3">
        <w:t>He is Lord forever and ever.</w:t>
      </w:r>
    </w:p>
    <w:p w14:paraId="1C89CDBC" w14:textId="77777777" w:rsidR="00EA11F8" w:rsidRDefault="001A0D89" w:rsidP="00EA11F8">
      <w:pPr>
        <w:pStyle w:val="Actor"/>
      </w:pPr>
      <w:r>
        <w:t xml:space="preserve">All: </w:t>
      </w:r>
    </w:p>
    <w:p w14:paraId="379E3E96" w14:textId="26909D17" w:rsidR="00124338" w:rsidRDefault="00124338" w:rsidP="00EA11F8">
      <w:pPr>
        <w:pStyle w:val="Prayertexts"/>
      </w:pPr>
      <w:r w:rsidRPr="00E25FC3">
        <w:t>Amen.</w:t>
      </w:r>
    </w:p>
    <w:p w14:paraId="74B3F456" w14:textId="7EE37F67" w:rsidR="00124338" w:rsidRDefault="00124338" w:rsidP="00EA11F8">
      <w:pPr>
        <w:pStyle w:val="Commentary"/>
      </w:pPr>
      <w:r w:rsidRPr="00E25FC3">
        <w:t>(</w:t>
      </w:r>
      <w:proofErr w:type="gramStart"/>
      <w:r w:rsidR="00585D8B" w:rsidRPr="00E25FC3">
        <w:t>adapted</w:t>
      </w:r>
      <w:proofErr w:type="gramEnd"/>
      <w:r w:rsidR="00585D8B" w:rsidRPr="00E25FC3">
        <w:t xml:space="preserve"> from </w:t>
      </w:r>
      <w:r w:rsidRPr="00E25FC3">
        <w:t xml:space="preserve">Jerry </w:t>
      </w:r>
      <w:proofErr w:type="spellStart"/>
      <w:r w:rsidRPr="00E25FC3">
        <w:t>Galipeau</w:t>
      </w:r>
      <w:proofErr w:type="spellEnd"/>
      <w:r w:rsidRPr="00E25FC3">
        <w:t xml:space="preserve">, </w:t>
      </w:r>
      <w:r w:rsidRPr="00EA11F8">
        <w:rPr>
          <w:i w:val="0"/>
        </w:rPr>
        <w:t>Gathered to Serve, Prayers for Parish Leaders</w:t>
      </w:r>
      <w:r w:rsidRPr="005708E6">
        <w:t>,</w:t>
      </w:r>
      <w:r w:rsidRPr="00E25FC3">
        <w:t xml:space="preserve"> p. 86</w:t>
      </w:r>
      <w:r w:rsidR="00585D8B" w:rsidRPr="00E25FC3">
        <w:t>, and reflections from the 2015 Province Assembly</w:t>
      </w:r>
      <w:r w:rsidRPr="00E25FC3">
        <w:t>)</w:t>
      </w:r>
    </w:p>
    <w:p w14:paraId="58C8EFAE" w14:textId="1B21446B" w:rsidR="00762F11" w:rsidRPr="00762F11" w:rsidRDefault="00762F11" w:rsidP="00EA11F8">
      <w:pPr>
        <w:pStyle w:val="Commentary"/>
      </w:pPr>
      <w:r w:rsidRPr="00762F11">
        <w:t xml:space="preserve">The </w:t>
      </w:r>
      <w:r w:rsidR="003974D5" w:rsidRPr="003974D5">
        <w:t xml:space="preserve">Presider </w:t>
      </w:r>
      <w:r>
        <w:t>invites all to sit for the psalm.</w:t>
      </w:r>
    </w:p>
    <w:p w14:paraId="14399CB8" w14:textId="77777777" w:rsidR="00F9395B" w:rsidRDefault="00F9395B" w:rsidP="00EA11F8">
      <w:pPr>
        <w:pStyle w:val="Section"/>
      </w:pPr>
    </w:p>
    <w:p w14:paraId="5A2D967B" w14:textId="59E3266F" w:rsidR="007251A3" w:rsidRPr="007251A3" w:rsidRDefault="00787324" w:rsidP="00EA11F8">
      <w:pPr>
        <w:pStyle w:val="Section"/>
      </w:pPr>
      <w:r w:rsidRPr="007251A3">
        <w:t>PSALM</w:t>
      </w:r>
    </w:p>
    <w:p w14:paraId="21F2CB3F" w14:textId="64592333" w:rsidR="007251A3" w:rsidRPr="007251A3" w:rsidRDefault="00AE47AA" w:rsidP="0086200B">
      <w:pPr>
        <w:pStyle w:val="Spokentexts"/>
      </w:pPr>
      <w:proofErr w:type="gramStart"/>
      <w:r>
        <w:t>recommended</w:t>
      </w:r>
      <w:proofErr w:type="gramEnd"/>
      <w:r>
        <w:t xml:space="preserve">: Psalm </w:t>
      </w:r>
      <w:r w:rsidR="007251A3" w:rsidRPr="007251A3">
        <w:t xml:space="preserve">104 </w:t>
      </w:r>
      <w:r w:rsidR="00FE21D0">
        <w:t>with Howard Hughes tone</w:t>
      </w:r>
    </w:p>
    <w:p w14:paraId="7A6BEC33" w14:textId="4AA84746" w:rsidR="007251A3" w:rsidRPr="007251A3" w:rsidRDefault="00AE47AA" w:rsidP="0086200B">
      <w:pPr>
        <w:pStyle w:val="Spokentexts"/>
      </w:pPr>
      <w:proofErr w:type="gramStart"/>
      <w:r>
        <w:t>other</w:t>
      </w:r>
      <w:proofErr w:type="gramEnd"/>
      <w:r>
        <w:t xml:space="preserve"> options: Psalms 29, 42, 98</w:t>
      </w:r>
    </w:p>
    <w:p w14:paraId="30823F1F" w14:textId="1245C7E9" w:rsidR="00762F11" w:rsidRPr="00762F11" w:rsidRDefault="00762F11" w:rsidP="0086200B">
      <w:pPr>
        <w:pStyle w:val="Commentary"/>
      </w:pPr>
      <w:r>
        <w:t>A Reader (or Readers, if using the Choral Reading) comes forward to share the Gospel reading.</w:t>
      </w:r>
    </w:p>
    <w:p w14:paraId="013E0B46" w14:textId="77777777" w:rsidR="00F9395B" w:rsidRDefault="00F9395B" w:rsidP="001D5BFA">
      <w:pPr>
        <w:pStyle w:val="Section"/>
      </w:pPr>
    </w:p>
    <w:p w14:paraId="633D88FD" w14:textId="76869431" w:rsidR="007251A3" w:rsidRDefault="00787324" w:rsidP="001D5BFA">
      <w:pPr>
        <w:pStyle w:val="Section"/>
      </w:pPr>
      <w:r w:rsidRPr="007251A3">
        <w:t>READING</w:t>
      </w:r>
    </w:p>
    <w:p w14:paraId="18160773" w14:textId="5E9B6B1E" w:rsidR="00504B0B" w:rsidRDefault="00504B0B" w:rsidP="001D5BFA">
      <w:pPr>
        <w:pStyle w:val="Spokentexts"/>
      </w:pPr>
      <w:r w:rsidRPr="008F3CE9">
        <w:rPr>
          <w:bCs/>
        </w:rPr>
        <w:t>John 2:1–11</w:t>
      </w:r>
      <w:r w:rsidRPr="00504B0B">
        <w:rPr>
          <w:bCs/>
        </w:rPr>
        <w:t xml:space="preserve"> (</w:t>
      </w:r>
      <w:r w:rsidR="007251A3" w:rsidRPr="00504B0B">
        <w:t>The Wedding at Cana</w:t>
      </w:r>
      <w:r w:rsidRPr="00504B0B">
        <w:t>)</w:t>
      </w:r>
    </w:p>
    <w:p w14:paraId="4ABD4C58" w14:textId="40111C1D" w:rsidR="007251A3" w:rsidRPr="001D5BFA" w:rsidRDefault="001D5BFA" w:rsidP="001D5BFA">
      <w:pPr>
        <w:pStyle w:val="Spokentexts"/>
      </w:pPr>
      <w:r>
        <w:t>(</w:t>
      </w:r>
      <w:r w:rsidR="00504B0B" w:rsidRPr="001D5BFA">
        <w:t>Optional Choral Reading</w:t>
      </w:r>
      <w:r>
        <w:t>)</w:t>
      </w:r>
    </w:p>
    <w:p w14:paraId="44433A65" w14:textId="77777777" w:rsidR="00F9395B" w:rsidRDefault="00F9395B" w:rsidP="001D5BFA">
      <w:pPr>
        <w:pStyle w:val="Section"/>
      </w:pPr>
    </w:p>
    <w:p w14:paraId="6E8D4F2E" w14:textId="177DD1D7" w:rsidR="004F6895" w:rsidRPr="004F6895" w:rsidRDefault="00787324" w:rsidP="001D5BFA">
      <w:pPr>
        <w:pStyle w:val="Section"/>
      </w:pPr>
      <w:r w:rsidRPr="004F6895">
        <w:t xml:space="preserve">(OPTIONAL </w:t>
      </w:r>
      <w:r w:rsidR="003D43BD">
        <w:t xml:space="preserve">BRIEF </w:t>
      </w:r>
      <w:r w:rsidRPr="004F6895">
        <w:t>REFLECTION/HOMILY)</w:t>
      </w:r>
    </w:p>
    <w:p w14:paraId="3E239870" w14:textId="3C98BD6E" w:rsidR="004F6895" w:rsidRPr="000E0133" w:rsidRDefault="004F6895" w:rsidP="00F9395B">
      <w:pPr>
        <w:pStyle w:val="Commentary"/>
      </w:pPr>
      <w:r w:rsidRPr="000E0133">
        <w:t>Could be given by one person or several</w:t>
      </w:r>
      <w:r w:rsidR="003944C9" w:rsidRPr="000E0133">
        <w:t>. If there is to be no homily or reflection, allow a suitable interval for silent reflection.</w:t>
      </w:r>
    </w:p>
    <w:p w14:paraId="7D0F0885" w14:textId="77777777" w:rsidR="004F6895" w:rsidRDefault="004F6895" w:rsidP="004F6895">
      <w:pPr>
        <w:rPr>
          <w:rFonts w:ascii="Times New Roman" w:hAnsi="Times New Roman" w:cs="Times New Roman"/>
          <w:sz w:val="22"/>
          <w:szCs w:val="22"/>
        </w:rPr>
      </w:pPr>
    </w:p>
    <w:p w14:paraId="4C10E9EC" w14:textId="6619AF64" w:rsidR="005074AC" w:rsidRPr="005074AC" w:rsidRDefault="008F3CE9" w:rsidP="005074AC">
      <w:pPr>
        <w:rPr>
          <w:rFonts w:ascii="Times New Roman" w:hAnsi="Times New Roman" w:cs="Times New Roman"/>
          <w:sz w:val="22"/>
          <w:szCs w:val="22"/>
        </w:rPr>
      </w:pPr>
      <w:r>
        <w:rPr>
          <w:rFonts w:ascii="Times New Roman" w:hAnsi="Times New Roman" w:cs="Times New Roman"/>
          <w:b/>
          <w:bCs/>
          <w:sz w:val="22"/>
          <w:szCs w:val="22"/>
        </w:rPr>
        <w:t>REFLECTING ON THE TRIPTYCH</w:t>
      </w:r>
    </w:p>
    <w:p w14:paraId="4AE53222" w14:textId="08D4F563" w:rsidR="003944C9" w:rsidRDefault="003974D5" w:rsidP="00F9395B">
      <w:pPr>
        <w:pStyle w:val="Actor"/>
      </w:pPr>
      <w:r>
        <w:t>Presider</w:t>
      </w:r>
      <w:r w:rsidR="003944C9">
        <w:t>:</w:t>
      </w:r>
    </w:p>
    <w:p w14:paraId="2489B853" w14:textId="3D65C746" w:rsidR="003944C9" w:rsidRDefault="00D900C0" w:rsidP="00F9395B">
      <w:pPr>
        <w:pStyle w:val="Spokentexts"/>
      </w:pPr>
      <w:r>
        <w:t xml:space="preserve">I invite you </w:t>
      </w:r>
      <w:r w:rsidR="00787324">
        <w:t xml:space="preserve">now </w:t>
      </w:r>
      <w:r>
        <w:t>to let the triptych</w:t>
      </w:r>
      <w:r w:rsidR="006114C1">
        <w:t>,</w:t>
      </w:r>
      <w:r>
        <w:t xml:space="preserve"> and especially the icon</w:t>
      </w:r>
      <w:r w:rsidR="006114C1">
        <w:t xml:space="preserve">, </w:t>
      </w:r>
      <w:r>
        <w:t>be a focus of meditation as we hear phrases from Scripture, the writings of our Founders, and other reflections.</w:t>
      </w:r>
    </w:p>
    <w:p w14:paraId="2E99E87A" w14:textId="77777777" w:rsidR="00F9395B" w:rsidRPr="00A85E02" w:rsidRDefault="00F9395B" w:rsidP="00F9395B">
      <w:pPr>
        <w:pStyle w:val="Commentary"/>
      </w:pPr>
      <w:proofErr w:type="gramStart"/>
      <w:r>
        <w:t>The reflections can be read by one or several readers</w:t>
      </w:r>
      <w:proofErr w:type="gramEnd"/>
      <w:r>
        <w:t>.</w:t>
      </w:r>
    </w:p>
    <w:p w14:paraId="193BA03B" w14:textId="77777777" w:rsidR="00D900C0" w:rsidRPr="008F3CE9" w:rsidRDefault="00D900C0" w:rsidP="00F9395B">
      <w:pPr>
        <w:pStyle w:val="Actor"/>
      </w:pPr>
      <w:r w:rsidRPr="008F3CE9">
        <w:t>Sung or spoken response:</w:t>
      </w:r>
    </w:p>
    <w:p w14:paraId="675F69E0" w14:textId="4FE39FF2" w:rsidR="00D900C0" w:rsidRDefault="00D900C0" w:rsidP="00F9395B">
      <w:pPr>
        <w:pStyle w:val="Spokentexts"/>
      </w:pPr>
      <w:r>
        <w:t>Taste and see the grace eternal; taste and see that God is good.</w:t>
      </w:r>
      <w:r w:rsidR="00FE21D0">
        <w:t xml:space="preserve"> (“All Who Hunger,” Bob Moore)</w:t>
      </w:r>
    </w:p>
    <w:p w14:paraId="4EF442A5" w14:textId="6EF634B5" w:rsidR="00A85E02" w:rsidRDefault="00D900C0" w:rsidP="00F9395B">
      <w:pPr>
        <w:pStyle w:val="Spokentexts"/>
      </w:pPr>
      <w:r>
        <w:t>(</w:t>
      </w:r>
      <w:proofErr w:type="gramStart"/>
      <w:r>
        <w:t>other</w:t>
      </w:r>
      <w:proofErr w:type="gramEnd"/>
      <w:r>
        <w:t xml:space="preserve"> suitable responses or refrains might be chosen)</w:t>
      </w:r>
    </w:p>
    <w:p w14:paraId="2E2723FB" w14:textId="77777777" w:rsidR="00F9395B" w:rsidRDefault="00F9395B" w:rsidP="00F9395B">
      <w:pPr>
        <w:pStyle w:val="Actor"/>
      </w:pPr>
    </w:p>
    <w:p w14:paraId="50AF8995" w14:textId="77777777" w:rsidR="00787324" w:rsidRDefault="00787324" w:rsidP="00F9395B">
      <w:pPr>
        <w:pStyle w:val="Actor"/>
      </w:pPr>
      <w:r>
        <w:t>Reader:</w:t>
      </w:r>
    </w:p>
    <w:p w14:paraId="5CFFEB96" w14:textId="793E07F2" w:rsidR="00A85E02" w:rsidRPr="00470503" w:rsidRDefault="00A85E02" w:rsidP="00F9395B">
      <w:pPr>
        <w:pStyle w:val="Spokentexts"/>
      </w:pPr>
      <w:r>
        <w:t xml:space="preserve">Our </w:t>
      </w:r>
      <w:proofErr w:type="spellStart"/>
      <w:r w:rsidRPr="00E74495">
        <w:t>Marianist</w:t>
      </w:r>
      <w:proofErr w:type="spellEnd"/>
      <w:r w:rsidRPr="00E74495">
        <w:t xml:space="preserve"> brother </w:t>
      </w:r>
      <w:r w:rsidRPr="00E74495">
        <w:rPr>
          <w:bCs/>
        </w:rPr>
        <w:t xml:space="preserve">Salvatore </w:t>
      </w:r>
      <w:proofErr w:type="spellStart"/>
      <w:r w:rsidRPr="00E74495">
        <w:rPr>
          <w:bCs/>
        </w:rPr>
        <w:t>Santacroce</w:t>
      </w:r>
      <w:proofErr w:type="spellEnd"/>
      <w:r w:rsidRPr="00E74495">
        <w:rPr>
          <w:bCs/>
        </w:rPr>
        <w:t xml:space="preserve">, SM, from the </w:t>
      </w:r>
      <w:r w:rsidRPr="00E74495">
        <w:t>Region</w:t>
      </w:r>
      <w:r w:rsidRPr="00470503">
        <w:t xml:space="preserve"> of Italy</w:t>
      </w:r>
      <w:r>
        <w:t>, is the artist who wrote this icon. He reflects,</w:t>
      </w:r>
    </w:p>
    <w:p w14:paraId="61346E9C" w14:textId="57CEBD6C" w:rsidR="00BC0090" w:rsidRDefault="00BC0090" w:rsidP="00FE67ED">
      <w:pPr>
        <w:pStyle w:val="Prayertexts"/>
      </w:pPr>
      <w:r w:rsidRPr="00470503">
        <w:t xml:space="preserve">The icon of the “Wedding at Cana” brings into focus several key figures: Christ, the Mother of God, the servants, the amphorae (jars) and the table prepared for the feast. </w:t>
      </w:r>
    </w:p>
    <w:p w14:paraId="33844D36" w14:textId="1896022B" w:rsidR="00BC0090" w:rsidRDefault="00BC0090" w:rsidP="00FE67ED">
      <w:pPr>
        <w:pStyle w:val="Prayertexts"/>
      </w:pPr>
      <w:r w:rsidRPr="00470503">
        <w:t>Mary</w:t>
      </w:r>
      <w:r w:rsidR="00222AF1">
        <w:t xml:space="preserve">’s eyes </w:t>
      </w:r>
      <w:r w:rsidRPr="00470503">
        <w:t>express gentleness, and affectionate concern, as she appeals with outstretched hand, saying the words “Do whatever he tells you.”</w:t>
      </w:r>
    </w:p>
    <w:p w14:paraId="7592D1BA" w14:textId="58D2578D" w:rsidR="00BC0090" w:rsidRDefault="00222AF1" w:rsidP="00FE67ED">
      <w:pPr>
        <w:pStyle w:val="Prayertexts"/>
      </w:pPr>
      <w:r>
        <w:t>U</w:t>
      </w:r>
      <w:r w:rsidR="00BC0090" w:rsidRPr="00470503">
        <w:t xml:space="preserve">rged by his Mother into the reality that awaits him, </w:t>
      </w:r>
      <w:r>
        <w:t xml:space="preserve">Christ </w:t>
      </w:r>
      <w:r w:rsidR="00BC0090" w:rsidRPr="00470503">
        <w:t>looks beyond the immediate, seeing his “hour” in the water that turns red and with cup and bread on the table, which anticipate and foreshadow his sacrifice</w:t>
      </w:r>
      <w:r w:rsidR="00A85E02">
        <w:t>.</w:t>
      </w:r>
    </w:p>
    <w:p w14:paraId="2CCD83D2" w14:textId="4716DA7E" w:rsidR="00BC0090" w:rsidRDefault="00BC0090" w:rsidP="00FE67ED">
      <w:pPr>
        <w:pStyle w:val="Prayertexts"/>
      </w:pPr>
      <w:r w:rsidRPr="00470503">
        <w:t xml:space="preserve">The servant fixes his astonished gaze on Christ and comes to a new enlightenment that, through faithful obedience, is able to welcome the eruption of Divine Power within human reality. </w:t>
      </w:r>
    </w:p>
    <w:p w14:paraId="6346D4F8" w14:textId="77777777" w:rsidR="00BC0090" w:rsidRPr="00470503" w:rsidRDefault="00BC0090" w:rsidP="00FE67ED">
      <w:pPr>
        <w:pStyle w:val="Prayertexts"/>
      </w:pPr>
      <w:r w:rsidRPr="00470503">
        <w:t xml:space="preserve">At the top, the </w:t>
      </w:r>
      <w:proofErr w:type="spellStart"/>
      <w:r w:rsidRPr="00470503">
        <w:t>Marianist</w:t>
      </w:r>
      <w:proofErr w:type="spellEnd"/>
      <w:r w:rsidRPr="00470503">
        <w:t xml:space="preserve"> Cross strongly reaffirms our alliance with Mary to bring to the many tables of humanity “the good wine” the wine that has been “kept until now.”</w:t>
      </w:r>
    </w:p>
    <w:p w14:paraId="67B44AB3" w14:textId="77777777" w:rsidR="00BC0090" w:rsidRDefault="00BC0090" w:rsidP="00BC0090">
      <w:pPr>
        <w:rPr>
          <w:rFonts w:ascii="Times New Roman" w:hAnsi="Times New Roman" w:cs="Times New Roman"/>
          <w:sz w:val="22"/>
          <w:szCs w:val="22"/>
        </w:rPr>
      </w:pPr>
    </w:p>
    <w:p w14:paraId="0AA29B62" w14:textId="29CAD928" w:rsidR="00BC0090" w:rsidRPr="008F3CE9" w:rsidRDefault="008F3CE9" w:rsidP="00F83099">
      <w:pPr>
        <w:pStyle w:val="Actor"/>
      </w:pPr>
      <w:r>
        <w:t>Response</w:t>
      </w:r>
      <w:r w:rsidR="00BC0090" w:rsidRPr="008F3CE9">
        <w:t>:</w:t>
      </w:r>
    </w:p>
    <w:p w14:paraId="1B2FB6BA" w14:textId="77777777" w:rsidR="00BC0090" w:rsidRDefault="00BC0090" w:rsidP="00F83099">
      <w:pPr>
        <w:pStyle w:val="Spokentexts"/>
      </w:pPr>
      <w:r>
        <w:t>Taste and see the grace eternal; taste and see that God is good.</w:t>
      </w:r>
    </w:p>
    <w:p w14:paraId="03B72E25" w14:textId="77777777" w:rsidR="00B51249" w:rsidRDefault="00B51249" w:rsidP="00BC0090">
      <w:pPr>
        <w:rPr>
          <w:rFonts w:ascii="Times New Roman" w:hAnsi="Times New Roman" w:cs="Times New Roman"/>
          <w:sz w:val="22"/>
          <w:szCs w:val="22"/>
        </w:rPr>
      </w:pPr>
    </w:p>
    <w:p w14:paraId="41C6429F" w14:textId="77777777" w:rsidR="008F3CE9" w:rsidRDefault="008F3CE9" w:rsidP="00F83099">
      <w:pPr>
        <w:pStyle w:val="Actor"/>
      </w:pPr>
      <w:r>
        <w:t>Reader:</w:t>
      </w:r>
    </w:p>
    <w:p w14:paraId="1ED9DF63" w14:textId="2A210E49" w:rsidR="00B51249" w:rsidRDefault="00B51249" w:rsidP="00F83099">
      <w:pPr>
        <w:pStyle w:val="Spokentexts"/>
      </w:pPr>
      <w:r>
        <w:t xml:space="preserve">Sr. M. Franca </w:t>
      </w:r>
      <w:proofErr w:type="spellStart"/>
      <w:r>
        <w:t>Zonta</w:t>
      </w:r>
      <w:proofErr w:type="spellEnd"/>
      <w:r>
        <w:t>, the</w:t>
      </w:r>
      <w:r w:rsidRPr="00B51249">
        <w:t xml:space="preserve"> Superior General </w:t>
      </w:r>
      <w:r>
        <w:t xml:space="preserve">of the </w:t>
      </w:r>
      <w:r w:rsidRPr="00B51249">
        <w:t>Dau</w:t>
      </w:r>
      <w:r>
        <w:t>ghters of Mary Immaculate, offered these thoughts inspired by Venerable Adele’s l</w:t>
      </w:r>
      <w:r w:rsidR="000A14D9">
        <w:t>etter enclosed in this triptych:</w:t>
      </w:r>
    </w:p>
    <w:p w14:paraId="6ADCC608" w14:textId="0C33E896" w:rsidR="00B51249" w:rsidRPr="00D1551E" w:rsidRDefault="00B51249" w:rsidP="00F83099">
      <w:pPr>
        <w:pStyle w:val="Prayertexts"/>
      </w:pPr>
      <w:r w:rsidRPr="00D1551E">
        <w:t xml:space="preserve">As someone has rightly said, it is not so much the </w:t>
      </w:r>
      <w:r w:rsidRPr="00D1551E">
        <w:rPr>
          <w:i/>
          <w:iCs/>
        </w:rPr>
        <w:t xml:space="preserve">why we entered religious life </w:t>
      </w:r>
      <w:r w:rsidRPr="00D1551E">
        <w:t xml:space="preserve">that counts, no matter how banal, superficial or profound these reasons may be. Rather, what matters is </w:t>
      </w:r>
      <w:r w:rsidRPr="00D1551E">
        <w:rPr>
          <w:i/>
          <w:iCs/>
        </w:rPr>
        <w:t xml:space="preserve">why we remain, </w:t>
      </w:r>
      <w:r w:rsidRPr="00D1551E">
        <w:t xml:space="preserve">why we persevere. </w:t>
      </w:r>
      <w:r w:rsidR="00E7692F">
        <w:t>…</w:t>
      </w:r>
    </w:p>
    <w:p w14:paraId="32A614AC" w14:textId="77777777" w:rsidR="00B51249" w:rsidRPr="00D1551E" w:rsidRDefault="00B51249" w:rsidP="00F83099">
      <w:pPr>
        <w:pStyle w:val="Prayertexts"/>
      </w:pPr>
      <w:r w:rsidRPr="00D1551E">
        <w:t xml:space="preserve">May this Jubilee Year be an occasion for the purification of our “yes,” eliminating what time may have tarnished. </w:t>
      </w:r>
      <w:r w:rsidRPr="00D1551E">
        <w:rPr>
          <w:i/>
          <w:iCs/>
        </w:rPr>
        <w:t>“Let us continue to prepare our hearts</w:t>
      </w:r>
      <w:r w:rsidRPr="00D1551E">
        <w:t xml:space="preserve">,” as Adele says, so that our love may complement the boundless love that spurred Adele and </w:t>
      </w:r>
      <w:proofErr w:type="spellStart"/>
      <w:r w:rsidRPr="00D1551E">
        <w:t>Chaminade</w:t>
      </w:r>
      <w:proofErr w:type="spellEnd"/>
      <w:r w:rsidRPr="00D1551E">
        <w:t xml:space="preserve"> to generate the Family of Mary, so that her Son might be </w:t>
      </w:r>
      <w:r w:rsidRPr="00D1551E">
        <w:rPr>
          <w:i/>
          <w:iCs/>
        </w:rPr>
        <w:t xml:space="preserve">known, loved </w:t>
      </w:r>
      <w:r w:rsidRPr="00D1551E">
        <w:t xml:space="preserve">and </w:t>
      </w:r>
      <w:r w:rsidRPr="00D1551E">
        <w:rPr>
          <w:i/>
          <w:iCs/>
        </w:rPr>
        <w:t xml:space="preserve">served! </w:t>
      </w:r>
    </w:p>
    <w:p w14:paraId="7EF46DE0" w14:textId="77777777" w:rsidR="00B51249" w:rsidRDefault="00B51249" w:rsidP="00B51249">
      <w:pPr>
        <w:rPr>
          <w:rFonts w:ascii="Times New Roman" w:hAnsi="Times New Roman" w:cs="Times New Roman"/>
          <w:sz w:val="22"/>
          <w:szCs w:val="22"/>
        </w:rPr>
      </w:pPr>
    </w:p>
    <w:p w14:paraId="740B4CA6" w14:textId="77777777" w:rsidR="00F83099" w:rsidRPr="008F3CE9" w:rsidRDefault="00F83099" w:rsidP="00F83099">
      <w:pPr>
        <w:pStyle w:val="Actor"/>
      </w:pPr>
      <w:r>
        <w:t>Response</w:t>
      </w:r>
      <w:r w:rsidRPr="008F3CE9">
        <w:t>:</w:t>
      </w:r>
    </w:p>
    <w:p w14:paraId="70887EFA" w14:textId="77777777" w:rsidR="00F83099" w:rsidRDefault="00F83099" w:rsidP="00F83099">
      <w:pPr>
        <w:pStyle w:val="Spokentexts"/>
      </w:pPr>
      <w:r>
        <w:t>Taste and see the grace eternal; taste and see that God is good.</w:t>
      </w:r>
    </w:p>
    <w:p w14:paraId="3F7C34A2" w14:textId="77777777" w:rsidR="00F83099" w:rsidRDefault="00F83099" w:rsidP="00F83099">
      <w:pPr>
        <w:rPr>
          <w:rFonts w:ascii="Times New Roman" w:hAnsi="Times New Roman" w:cs="Times New Roman"/>
          <w:sz w:val="22"/>
          <w:szCs w:val="22"/>
        </w:rPr>
      </w:pPr>
    </w:p>
    <w:p w14:paraId="1AFBEF6A" w14:textId="77777777" w:rsidR="00F83099" w:rsidRDefault="00F83099" w:rsidP="00F83099">
      <w:pPr>
        <w:pStyle w:val="Actor"/>
      </w:pPr>
      <w:r>
        <w:t>Reader:</w:t>
      </w:r>
    </w:p>
    <w:p w14:paraId="1081B2EC" w14:textId="264C49C4" w:rsidR="00BC0090" w:rsidRDefault="00B51249" w:rsidP="00AA57B1">
      <w:pPr>
        <w:pStyle w:val="Spokentexts"/>
      </w:pPr>
      <w:r>
        <w:t>Let us take to heart other words by Venerable Adele:</w:t>
      </w:r>
    </w:p>
    <w:p w14:paraId="1B85A56B" w14:textId="77777777" w:rsidR="00A85E02" w:rsidRPr="00AA57B1" w:rsidRDefault="00A85E02" w:rsidP="00AA57B1">
      <w:pPr>
        <w:pStyle w:val="Prayertexts"/>
      </w:pPr>
      <w:r w:rsidRPr="00AA57B1">
        <w:t>“May everything be renewed in us: our heart, our language, and our works.”</w:t>
      </w:r>
    </w:p>
    <w:p w14:paraId="7127CD7D" w14:textId="77777777" w:rsidR="00A85E02" w:rsidRPr="00AA57B1" w:rsidRDefault="00A85E02" w:rsidP="00AA57B1">
      <w:pPr>
        <w:pStyle w:val="Prayertexts"/>
      </w:pPr>
      <w:r w:rsidRPr="00AA57B1">
        <w:t>“We are but one family; let us have but one heart and one soul, and belong to God alone.”</w:t>
      </w:r>
    </w:p>
    <w:p w14:paraId="31E6F68D" w14:textId="0F6A3D27" w:rsidR="00A85E02" w:rsidRPr="00AA57B1" w:rsidRDefault="00A85E02" w:rsidP="00AA57B1">
      <w:pPr>
        <w:pStyle w:val="Prayertexts"/>
      </w:pPr>
      <w:r w:rsidRPr="00AA57B1">
        <w:t>“We have a great deal of work to do; yet, let us never give way to discouragement. What can we not obtain from a God who is born in a crib for love of us? If we place our hope in him alone, we shall not be disappointed.”</w:t>
      </w:r>
    </w:p>
    <w:p w14:paraId="392F1F92" w14:textId="77777777" w:rsidR="00A85E02" w:rsidRDefault="00A85E02" w:rsidP="00A85E02">
      <w:pPr>
        <w:rPr>
          <w:rFonts w:ascii="Times New Roman" w:hAnsi="Times New Roman" w:cs="Times New Roman"/>
          <w:sz w:val="22"/>
          <w:szCs w:val="22"/>
        </w:rPr>
      </w:pPr>
    </w:p>
    <w:p w14:paraId="79C22E2C" w14:textId="77777777" w:rsidR="00AA57B1" w:rsidRPr="008F3CE9" w:rsidRDefault="00AA57B1" w:rsidP="00AA57B1">
      <w:pPr>
        <w:pStyle w:val="Actor"/>
      </w:pPr>
      <w:r>
        <w:t>Response</w:t>
      </w:r>
      <w:r w:rsidRPr="008F3CE9">
        <w:t>:</w:t>
      </w:r>
    </w:p>
    <w:p w14:paraId="297247BF" w14:textId="77777777" w:rsidR="00AA57B1" w:rsidRDefault="00AA57B1" w:rsidP="00AA57B1">
      <w:pPr>
        <w:pStyle w:val="Spokentexts"/>
      </w:pPr>
      <w:r>
        <w:t>Taste and see the grace eternal; taste and see that God is good.</w:t>
      </w:r>
    </w:p>
    <w:p w14:paraId="2037244F" w14:textId="77777777" w:rsidR="00AA57B1" w:rsidRDefault="00AA57B1" w:rsidP="00AA57B1">
      <w:pPr>
        <w:rPr>
          <w:rFonts w:ascii="Times New Roman" w:hAnsi="Times New Roman" w:cs="Times New Roman"/>
          <w:sz w:val="22"/>
          <w:szCs w:val="22"/>
        </w:rPr>
      </w:pPr>
    </w:p>
    <w:p w14:paraId="7E78ADD5" w14:textId="77777777" w:rsidR="00AA57B1" w:rsidRDefault="00AA57B1" w:rsidP="00AA57B1">
      <w:pPr>
        <w:pStyle w:val="Actor"/>
      </w:pPr>
      <w:r>
        <w:t>Reader:</w:t>
      </w:r>
    </w:p>
    <w:p w14:paraId="6FB58E97" w14:textId="36D29AC9" w:rsidR="000A14D9" w:rsidRPr="00D1551E" w:rsidRDefault="000A14D9" w:rsidP="00AA57B1">
      <w:pPr>
        <w:pStyle w:val="Spokentexts"/>
      </w:pPr>
      <w:proofErr w:type="spellStart"/>
      <w:r>
        <w:t>Marianist</w:t>
      </w:r>
      <w:proofErr w:type="spellEnd"/>
      <w:r>
        <w:t xml:space="preserve"> </w:t>
      </w:r>
      <w:r w:rsidRPr="00D1551E">
        <w:t>Superior General Manuel J. Cortés</w:t>
      </w:r>
      <w:r>
        <w:t xml:space="preserve"> gives us these reflections on Blessed </w:t>
      </w:r>
      <w:proofErr w:type="spellStart"/>
      <w:r>
        <w:t>Chaminade’s</w:t>
      </w:r>
      <w:proofErr w:type="spellEnd"/>
      <w:r>
        <w:t xml:space="preserve"> letter housed in the triptych:</w:t>
      </w:r>
      <w:r w:rsidRPr="00D1551E">
        <w:t xml:space="preserve"> </w:t>
      </w:r>
    </w:p>
    <w:p w14:paraId="7D579DF7" w14:textId="0B7A2A9B" w:rsidR="00D1551E" w:rsidRPr="007C0B2C" w:rsidRDefault="007C0B2C" w:rsidP="00AA57B1">
      <w:pPr>
        <w:pStyle w:val="Prayertexts"/>
      </w:pPr>
      <w:r w:rsidRPr="007C0B2C">
        <w:t>We</w:t>
      </w:r>
      <w:r w:rsidR="00D1551E" w:rsidRPr="007C0B2C">
        <w:t xml:space="preserve"> can never forget that </w:t>
      </w:r>
      <w:proofErr w:type="spellStart"/>
      <w:r w:rsidR="00D1551E" w:rsidRPr="007C0B2C">
        <w:t>Marianists</w:t>
      </w:r>
      <w:proofErr w:type="spellEnd"/>
      <w:r w:rsidR="00D1551E" w:rsidRPr="007C0B2C">
        <w:t xml:space="preserve"> are servants, not masters or lords; we are servants, </w:t>
      </w:r>
      <w:r w:rsidR="00D1551E" w:rsidRPr="007C0B2C">
        <w:rPr>
          <w:bCs/>
        </w:rPr>
        <w:t>children of the Servant of the Lord</w:t>
      </w:r>
      <w:r w:rsidRPr="007C0B2C">
        <w:rPr>
          <w:bCs/>
        </w:rPr>
        <w:t>. In</w:t>
      </w:r>
      <w:r w:rsidR="00D1551E" w:rsidRPr="007C0B2C">
        <w:t xml:space="preserve"> confronting problems and difficulties, we will have a share in the invincibility promised to Mary, from the beginning, if we maintain, above all, fraternal communion animated “by the </w:t>
      </w:r>
      <w:r w:rsidR="00D1551E" w:rsidRPr="007C0B2C">
        <w:rPr>
          <w:bCs/>
        </w:rPr>
        <w:t>direction of the Spirit of Jesus Christ</w:t>
      </w:r>
      <w:r w:rsidR="00D1551E" w:rsidRPr="007C0B2C">
        <w:t xml:space="preserve">, under the auspices of Mary.” </w:t>
      </w:r>
    </w:p>
    <w:p w14:paraId="2150A34D" w14:textId="5E7CDFBC" w:rsidR="00D1551E" w:rsidRPr="007C0B2C" w:rsidRDefault="00D1551E" w:rsidP="00AA57B1">
      <w:pPr>
        <w:pStyle w:val="Prayertexts"/>
      </w:pPr>
      <w:r w:rsidRPr="007C0B2C">
        <w:rPr>
          <w:bCs/>
        </w:rPr>
        <w:t>A spirit of service</w:t>
      </w:r>
      <w:r w:rsidRPr="007C0B2C">
        <w:t xml:space="preserve">, following Mary, the Servant of the Lord, </w:t>
      </w:r>
      <w:r w:rsidR="007C0B2C" w:rsidRPr="007C0B2C">
        <w:t xml:space="preserve">… </w:t>
      </w:r>
      <w:r w:rsidRPr="007C0B2C">
        <w:t xml:space="preserve">and </w:t>
      </w:r>
      <w:r w:rsidRPr="007C0B2C">
        <w:rPr>
          <w:bCs/>
        </w:rPr>
        <w:t xml:space="preserve">fraternal communion </w:t>
      </w:r>
      <w:r w:rsidRPr="007C0B2C">
        <w:t xml:space="preserve">in the purest, evangelical way, </w:t>
      </w:r>
      <w:r w:rsidR="007C0B2C" w:rsidRPr="007C0B2C">
        <w:t xml:space="preserve">… </w:t>
      </w:r>
      <w:r w:rsidRPr="007C0B2C">
        <w:t xml:space="preserve">these are two principle motors, without which our lives and our mission would lose its consistency and meaning. What a good message upon which to meditate and “keep in our hearts” during the celebration of our Bicentennial! </w:t>
      </w:r>
    </w:p>
    <w:p w14:paraId="16D3DD03" w14:textId="77777777" w:rsidR="00D1551E" w:rsidRDefault="00D1551E" w:rsidP="005074AC">
      <w:pPr>
        <w:rPr>
          <w:rFonts w:ascii="Times New Roman" w:hAnsi="Times New Roman" w:cs="Times New Roman"/>
          <w:sz w:val="22"/>
          <w:szCs w:val="22"/>
        </w:rPr>
      </w:pPr>
    </w:p>
    <w:p w14:paraId="4E1C70B3" w14:textId="77777777" w:rsidR="00F83099" w:rsidRPr="008F3CE9" w:rsidRDefault="00F83099" w:rsidP="00F83099">
      <w:pPr>
        <w:pStyle w:val="Actor"/>
      </w:pPr>
      <w:r>
        <w:t>Response</w:t>
      </w:r>
      <w:r w:rsidRPr="008F3CE9">
        <w:t>:</w:t>
      </w:r>
    </w:p>
    <w:p w14:paraId="341C6FE6" w14:textId="77777777" w:rsidR="00F83099" w:rsidRDefault="00F83099" w:rsidP="00F83099">
      <w:pPr>
        <w:pStyle w:val="Spokentexts"/>
      </w:pPr>
      <w:r>
        <w:t>Taste and see the grace eternal; taste and see that God is good.</w:t>
      </w:r>
    </w:p>
    <w:p w14:paraId="41FDA179" w14:textId="77777777" w:rsidR="00F83099" w:rsidRDefault="00F83099" w:rsidP="00F83099">
      <w:pPr>
        <w:rPr>
          <w:rFonts w:ascii="Times New Roman" w:hAnsi="Times New Roman" w:cs="Times New Roman"/>
          <w:sz w:val="22"/>
          <w:szCs w:val="22"/>
        </w:rPr>
      </w:pPr>
    </w:p>
    <w:p w14:paraId="3A286D68" w14:textId="77777777" w:rsidR="00F83099" w:rsidRDefault="00F83099" w:rsidP="00F83099">
      <w:pPr>
        <w:pStyle w:val="Actor"/>
      </w:pPr>
      <w:r>
        <w:t>Reader:</w:t>
      </w:r>
    </w:p>
    <w:p w14:paraId="597DF128" w14:textId="39000199" w:rsidR="004F41E4" w:rsidRDefault="004F41E4" w:rsidP="0082542A">
      <w:pPr>
        <w:pStyle w:val="Spokentexts"/>
      </w:pPr>
      <w:r>
        <w:t xml:space="preserve">Let us take to heart other words by Blessed </w:t>
      </w:r>
      <w:proofErr w:type="spellStart"/>
      <w:r>
        <w:t>Chaminade</w:t>
      </w:r>
      <w:proofErr w:type="spellEnd"/>
      <w:r>
        <w:t>:</w:t>
      </w:r>
    </w:p>
    <w:p w14:paraId="2EDC718D" w14:textId="77777777" w:rsidR="004F41E4" w:rsidRPr="005F608F" w:rsidRDefault="004F41E4" w:rsidP="0082542A">
      <w:pPr>
        <w:pStyle w:val="Prayertexts"/>
      </w:pPr>
      <w:r w:rsidRPr="005F608F">
        <w:t>“We have taken for our motto, the great phrase so full of sense and truth which Mary said to the servants at the wedding of Cana:  ‘Do all that he will tell you.’”</w:t>
      </w:r>
    </w:p>
    <w:p w14:paraId="70C21584" w14:textId="77777777" w:rsidR="004F41E4" w:rsidRPr="005F608F" w:rsidRDefault="004F41E4" w:rsidP="0082542A">
      <w:pPr>
        <w:pStyle w:val="Prayertexts"/>
      </w:pPr>
      <w:r w:rsidRPr="005F608F">
        <w:t>“It seems to me that we must not become discouraged if we encounter some obstacle in the way of necessary change. Never has change been done and never will it be done without difficulty. With patience we will come to the end of all.”</w:t>
      </w:r>
    </w:p>
    <w:p w14:paraId="06526EB6" w14:textId="60C06D33" w:rsidR="005F608F" w:rsidRPr="005F608F" w:rsidRDefault="004F41E4" w:rsidP="0082542A">
      <w:pPr>
        <w:pStyle w:val="Prayertexts"/>
      </w:pPr>
      <w:r w:rsidRPr="005F608F">
        <w:t xml:space="preserve"> </w:t>
      </w:r>
      <w:r w:rsidR="005F608F" w:rsidRPr="005F608F">
        <w:t>“Ours is a work, a magnificent work. If it is universal, it is because we are missionaries of Mary, who has said to us, ‘Do whatever he tells you.’ Each one of us has received from the Blessed Virgin a commission to work at the salvation of our brothers and sisters in the world.”</w:t>
      </w:r>
    </w:p>
    <w:p w14:paraId="526DB095" w14:textId="77777777" w:rsidR="00D900C0" w:rsidRDefault="00D900C0" w:rsidP="005074AC">
      <w:pPr>
        <w:rPr>
          <w:rFonts w:ascii="Times New Roman" w:hAnsi="Times New Roman" w:cs="Times New Roman"/>
          <w:sz w:val="22"/>
          <w:szCs w:val="22"/>
        </w:rPr>
      </w:pPr>
    </w:p>
    <w:p w14:paraId="3BFA0F70" w14:textId="77777777" w:rsidR="00F83099" w:rsidRPr="008F3CE9" w:rsidRDefault="00F83099" w:rsidP="00F83099">
      <w:pPr>
        <w:pStyle w:val="Actor"/>
      </w:pPr>
      <w:r>
        <w:t>Response</w:t>
      </w:r>
      <w:r w:rsidRPr="008F3CE9">
        <w:t>:</w:t>
      </w:r>
    </w:p>
    <w:p w14:paraId="032F21AB" w14:textId="77777777" w:rsidR="00F83099" w:rsidRDefault="00F83099" w:rsidP="00F83099">
      <w:pPr>
        <w:pStyle w:val="Spokentexts"/>
      </w:pPr>
      <w:r>
        <w:t>Taste and see the grace eternal; taste and see that God is good.</w:t>
      </w:r>
    </w:p>
    <w:p w14:paraId="422B58C4" w14:textId="77777777" w:rsidR="00F83099" w:rsidRDefault="00F83099" w:rsidP="00F83099">
      <w:pPr>
        <w:rPr>
          <w:rFonts w:ascii="Times New Roman" w:hAnsi="Times New Roman" w:cs="Times New Roman"/>
          <w:sz w:val="22"/>
          <w:szCs w:val="22"/>
        </w:rPr>
      </w:pPr>
    </w:p>
    <w:p w14:paraId="7B8F59DB" w14:textId="0EF044F0" w:rsidR="004E4593" w:rsidRPr="005074AC" w:rsidRDefault="004E4593" w:rsidP="004E4593">
      <w:pPr>
        <w:pStyle w:val="Section"/>
      </w:pPr>
      <w:r>
        <w:t>VENERATING THE ICON</w:t>
      </w:r>
    </w:p>
    <w:p w14:paraId="13F9212A" w14:textId="7F7B2C59" w:rsidR="00F83099" w:rsidRDefault="003974D5" w:rsidP="00F83099">
      <w:pPr>
        <w:pStyle w:val="Actor"/>
      </w:pPr>
      <w:r>
        <w:t>Presider</w:t>
      </w:r>
      <w:r w:rsidR="00F83099">
        <w:t>:</w:t>
      </w:r>
    </w:p>
    <w:p w14:paraId="4CB24708" w14:textId="53009C9D" w:rsidR="00605AEE" w:rsidRDefault="00605AEE" w:rsidP="00204C17">
      <w:pPr>
        <w:pStyle w:val="Spokentexts"/>
      </w:pPr>
      <w:r>
        <w:t>Please stand.</w:t>
      </w:r>
    </w:p>
    <w:p w14:paraId="598502FB" w14:textId="049A9709" w:rsidR="00605AEE" w:rsidRDefault="00605AEE" w:rsidP="00204C17">
      <w:pPr>
        <w:pStyle w:val="Spokentexts"/>
      </w:pPr>
      <w:r>
        <w:t xml:space="preserve">The veneration of icons is deeply rooted in the Christian tradition, especially among our Eastern brothers and sisters. Some of us here may also have an affinity for these holy images that serve to connect us with Our Lord, our Lady, and the saints, while for others we </w:t>
      </w:r>
      <w:r w:rsidR="006114C1">
        <w:t xml:space="preserve">may </w:t>
      </w:r>
      <w:r>
        <w:t>simply be moved by their beauty or feel a connection to mystery in their presence.</w:t>
      </w:r>
    </w:p>
    <w:p w14:paraId="10DAB363" w14:textId="7B0D3781" w:rsidR="00605AEE" w:rsidRDefault="00204C17" w:rsidP="00204C17">
      <w:pPr>
        <w:pStyle w:val="Spokentexts"/>
      </w:pPr>
      <w:r>
        <w:t xml:space="preserve">At this time we share a simple gesture of reverence for this Bicentennial Icon. In doing this, we offer praise and thanksgiving to our Lord and Savior, glorifying him through his Mother Mary and the witness of our Founders Blessed </w:t>
      </w:r>
      <w:proofErr w:type="spellStart"/>
      <w:r>
        <w:t>Chaminade</w:t>
      </w:r>
      <w:proofErr w:type="spellEnd"/>
      <w:r>
        <w:t xml:space="preserve"> and Venerable Adele. </w:t>
      </w:r>
    </w:p>
    <w:p w14:paraId="4517596E" w14:textId="4C753D47" w:rsidR="00204C17" w:rsidRDefault="00204C17" w:rsidP="00204C17">
      <w:pPr>
        <w:pStyle w:val="Spokentexts"/>
      </w:pPr>
      <w:r>
        <w:t>As the icon is reverenced with incense, I invite you to make the sign of the cross.</w:t>
      </w:r>
    </w:p>
    <w:p w14:paraId="354FAB8E" w14:textId="70527B93" w:rsidR="00204C17" w:rsidRDefault="00204C17" w:rsidP="00204C17">
      <w:pPr>
        <w:pStyle w:val="Commentary"/>
      </w:pPr>
      <w:r>
        <w:t xml:space="preserve">The </w:t>
      </w:r>
      <w:r w:rsidR="003974D5" w:rsidRPr="003974D5">
        <w:t>Presider</w:t>
      </w:r>
      <w:r>
        <w:t xml:space="preserve"> or other participant adds incense to the </w:t>
      </w:r>
      <w:proofErr w:type="spellStart"/>
      <w:r>
        <w:t>thurible</w:t>
      </w:r>
      <w:proofErr w:type="spellEnd"/>
      <w:r>
        <w:t xml:space="preserve"> or brazier. Th</w:t>
      </w:r>
      <w:r w:rsidR="00AE47AA">
        <w:t>en he or she incenses the icon in the customary way. As this is done, m</w:t>
      </w:r>
      <w:r>
        <w:t>embers of the assembly sign themselve</w:t>
      </w:r>
      <w:r w:rsidR="00AE47AA">
        <w:t>s with the Sign of the Cros</w:t>
      </w:r>
      <w:r>
        <w:t>s.</w:t>
      </w:r>
      <w:r w:rsidR="00713F4A">
        <w:t xml:space="preserve"> Then, the </w:t>
      </w:r>
      <w:r w:rsidR="003974D5" w:rsidRPr="003974D5">
        <w:t xml:space="preserve">Presider </w:t>
      </w:r>
      <w:r w:rsidR="00713F4A">
        <w:t>or musician lead</w:t>
      </w:r>
      <w:r w:rsidR="00AE47AA">
        <w:t>s</w:t>
      </w:r>
      <w:r w:rsidR="00713F4A">
        <w:t xml:space="preserve"> the </w:t>
      </w:r>
      <w:proofErr w:type="spellStart"/>
      <w:r w:rsidR="00713F4A">
        <w:t>Marianist</w:t>
      </w:r>
      <w:proofErr w:type="spellEnd"/>
      <w:r w:rsidR="00713F4A">
        <w:t xml:space="preserve"> Doxology.</w:t>
      </w:r>
    </w:p>
    <w:p w14:paraId="7188EFD2" w14:textId="7C5BED26" w:rsidR="00713F4A" w:rsidRDefault="00713F4A" w:rsidP="00713F4A">
      <w:pPr>
        <w:pStyle w:val="Actor"/>
      </w:pPr>
      <w:proofErr w:type="spellStart"/>
      <w:r>
        <w:t>Marianist</w:t>
      </w:r>
      <w:proofErr w:type="spellEnd"/>
      <w:r>
        <w:t xml:space="preserve"> Doxology </w:t>
      </w:r>
      <w:r w:rsidRPr="00713F4A">
        <w:rPr>
          <w:b w:val="0"/>
        </w:rPr>
        <w:t>(preferably sung):</w:t>
      </w:r>
    </w:p>
    <w:p w14:paraId="219DD77E" w14:textId="41248989" w:rsidR="00713F4A" w:rsidRDefault="00713F4A" w:rsidP="00713F4A">
      <w:pPr>
        <w:pStyle w:val="Prayertexts"/>
      </w:pPr>
      <w:r w:rsidRPr="001C744A">
        <w:t>May the Father</w:t>
      </w:r>
      <w:r w:rsidR="00E44DF1">
        <w:t>, the Son, and the Holy Spirit,</w:t>
      </w:r>
      <w:r>
        <w:br/>
      </w:r>
      <w:r w:rsidRPr="001C744A">
        <w:t xml:space="preserve">Be glorified in all places through the Immaculate Virgin Mary! </w:t>
      </w:r>
    </w:p>
    <w:p w14:paraId="295DBA94" w14:textId="77777777" w:rsidR="00204C17" w:rsidRDefault="00204C17" w:rsidP="00204C17">
      <w:pPr>
        <w:pStyle w:val="Commentary"/>
        <w:rPr>
          <w:i w:val="0"/>
        </w:rPr>
      </w:pPr>
    </w:p>
    <w:p w14:paraId="75212ADC" w14:textId="4666B487" w:rsidR="00713F4A" w:rsidRDefault="003974D5" w:rsidP="00713F4A">
      <w:pPr>
        <w:pStyle w:val="Actor"/>
      </w:pPr>
      <w:r>
        <w:t>Presider</w:t>
      </w:r>
      <w:r w:rsidR="00713F4A">
        <w:t>:</w:t>
      </w:r>
    </w:p>
    <w:p w14:paraId="42516B30" w14:textId="77777777" w:rsidR="00713F4A" w:rsidRDefault="00713F4A" w:rsidP="00713F4A">
      <w:pPr>
        <w:pStyle w:val="Spokentexts"/>
      </w:pPr>
      <w:r>
        <w:t>I invite you to come forward now to show a sign of reverence to the icon. In doing so we acknowledge the person of Mary and who she is to us and to our founders.</w:t>
      </w:r>
    </w:p>
    <w:p w14:paraId="147623A6" w14:textId="0C1C921B" w:rsidR="00713F4A" w:rsidRDefault="00713F4A" w:rsidP="00713F4A">
      <w:pPr>
        <w:pStyle w:val="Spokentexts"/>
      </w:pPr>
      <w:r>
        <w:t xml:space="preserve">As you approach the icon, you might make the </w:t>
      </w:r>
      <w:r w:rsidR="00E44DF1">
        <w:t>S</w:t>
      </w:r>
      <w:r>
        <w:t xml:space="preserve">ign of the </w:t>
      </w:r>
      <w:r w:rsidR="00E44DF1">
        <w:t>C</w:t>
      </w:r>
      <w:r>
        <w:t xml:space="preserve">ross. Gaze upon the icon, </w:t>
      </w:r>
      <w:proofErr w:type="gramStart"/>
      <w:r>
        <w:t>then</w:t>
      </w:r>
      <w:proofErr w:type="gramEnd"/>
      <w:r>
        <w:t xml:space="preserve"> conclude with a reverent touching of icon, or a full bow from the waist. Please refrain from kissing the icon.</w:t>
      </w:r>
    </w:p>
    <w:p w14:paraId="5AD63BFF" w14:textId="4A3961BF" w:rsidR="00713F4A" w:rsidRDefault="00713F4A" w:rsidP="00713F4A">
      <w:pPr>
        <w:pStyle w:val="Commentary"/>
      </w:pPr>
      <w:r>
        <w:t xml:space="preserve">The </w:t>
      </w:r>
      <w:r w:rsidR="003974D5" w:rsidRPr="003974D5">
        <w:t xml:space="preserve">Presider </w:t>
      </w:r>
      <w:r>
        <w:t>and perhaps a few other coached participants can begin the procession of veneration. Depending on the space available and arrangement of chairs, more than one person can reverence the icon simultaneously</w:t>
      </w:r>
      <w:r w:rsidR="006543DC">
        <w:t>.</w:t>
      </w:r>
    </w:p>
    <w:p w14:paraId="075A1F78" w14:textId="2FEB295E" w:rsidR="001C744A" w:rsidRDefault="006543DC" w:rsidP="006543DC">
      <w:pPr>
        <w:pStyle w:val="Commentary"/>
        <w:rPr>
          <w:bCs w:val="0"/>
        </w:rPr>
      </w:pPr>
      <w:r>
        <w:t xml:space="preserve">During the procession, a setting of the </w:t>
      </w:r>
      <w:proofErr w:type="spellStart"/>
      <w:r>
        <w:t>Magnificat</w:t>
      </w:r>
      <w:proofErr w:type="spellEnd"/>
      <w:r>
        <w:t xml:space="preserve"> and/or other appropriate Marian songs or chants may be sung. A r</w:t>
      </w:r>
      <w:r w:rsidRPr="006543DC">
        <w:t>ecommended</w:t>
      </w:r>
      <w:r>
        <w:t xml:space="preserve"> setting is </w:t>
      </w:r>
      <w:r w:rsidR="00E44DF1">
        <w:t>“My Soul Rejoices in God,” (Collegeville Composers Group/</w:t>
      </w:r>
      <w:proofErr w:type="spellStart"/>
      <w:r w:rsidR="00E44DF1">
        <w:t>Psallite</w:t>
      </w:r>
      <w:proofErr w:type="spellEnd"/>
      <w:r w:rsidR="00E44DF1">
        <w:t xml:space="preserve">). </w:t>
      </w:r>
      <w:r>
        <w:t>Other options are settings by</w:t>
      </w:r>
      <w:r w:rsidR="00E44DF1">
        <w:t xml:space="preserve"> Owen </w:t>
      </w:r>
      <w:proofErr w:type="spellStart"/>
      <w:r w:rsidR="00E44DF1">
        <w:t>Alstott</w:t>
      </w:r>
      <w:proofErr w:type="spellEnd"/>
      <w:r w:rsidR="00E44DF1">
        <w:t>,</w:t>
      </w:r>
      <w:r>
        <w:t xml:space="preserve"> </w:t>
      </w:r>
      <w:r w:rsidR="00E44DF1" w:rsidRPr="006543DC">
        <w:t>Bernadette Farrell, David Haas</w:t>
      </w:r>
      <w:r w:rsidR="00E44DF1">
        <w:t xml:space="preserve">, </w:t>
      </w:r>
      <w:r w:rsidRPr="006543DC">
        <w:t xml:space="preserve">Howard Hughes, </w:t>
      </w:r>
      <w:r w:rsidR="00E44DF1">
        <w:t xml:space="preserve">and Michael </w:t>
      </w:r>
      <w:proofErr w:type="spellStart"/>
      <w:r w:rsidR="00E44DF1">
        <w:t>Joncas</w:t>
      </w:r>
      <w:proofErr w:type="spellEnd"/>
      <w:r>
        <w:t>. Other possible songs or chants include “</w:t>
      </w:r>
      <w:r w:rsidRPr="006543DC">
        <w:t>Holy Virgin Mary</w:t>
      </w:r>
      <w:r>
        <w:t>,</w:t>
      </w:r>
      <w:r w:rsidRPr="006543DC">
        <w:t>”</w:t>
      </w:r>
      <w:r>
        <w:t xml:space="preserve"> Lucien </w:t>
      </w:r>
      <w:proofErr w:type="spellStart"/>
      <w:r>
        <w:t>Deiss</w:t>
      </w:r>
      <w:proofErr w:type="spellEnd"/>
      <w:r>
        <w:t xml:space="preserve">, </w:t>
      </w:r>
      <w:r w:rsidRPr="006543DC">
        <w:t xml:space="preserve">Ave Regina </w:t>
      </w:r>
      <w:proofErr w:type="spellStart"/>
      <w:r w:rsidRPr="006543DC">
        <w:t>Caelorum</w:t>
      </w:r>
      <w:proofErr w:type="spellEnd"/>
      <w:r w:rsidRPr="006543DC">
        <w:t xml:space="preserve"> </w:t>
      </w:r>
      <w:r>
        <w:t>(</w:t>
      </w:r>
      <w:r w:rsidRPr="006543DC">
        <w:t xml:space="preserve">Queen </w:t>
      </w:r>
      <w:r>
        <w:t>of the Heavens, We Greet Thee).</w:t>
      </w:r>
    </w:p>
    <w:p w14:paraId="330FFCDE" w14:textId="77777777" w:rsidR="006543DC" w:rsidRDefault="006543DC" w:rsidP="00333450">
      <w:pPr>
        <w:pStyle w:val="Section"/>
      </w:pPr>
    </w:p>
    <w:p w14:paraId="441D082C" w14:textId="3772608E" w:rsidR="0044639F" w:rsidRPr="0044639F" w:rsidRDefault="00787324" w:rsidP="00333450">
      <w:pPr>
        <w:pStyle w:val="Section"/>
      </w:pPr>
      <w:r w:rsidRPr="0044639F">
        <w:t>INTERCESSIONS</w:t>
      </w:r>
    </w:p>
    <w:p w14:paraId="0244AAB3" w14:textId="7862FCDC" w:rsidR="006543DC" w:rsidRDefault="006543DC" w:rsidP="006543DC">
      <w:pPr>
        <w:pStyle w:val="Commentary"/>
        <w:rPr>
          <w:bCs w:val="0"/>
        </w:rPr>
      </w:pPr>
      <w:r>
        <w:t xml:space="preserve">When all have returned to their places, the </w:t>
      </w:r>
      <w:r w:rsidR="003974D5" w:rsidRPr="003974D5">
        <w:t xml:space="preserve">Presider </w:t>
      </w:r>
      <w:r>
        <w:t>stands and invites all to stand.</w:t>
      </w:r>
    </w:p>
    <w:p w14:paraId="172FBC1B" w14:textId="350B880E" w:rsidR="00364235" w:rsidRDefault="003974D5" w:rsidP="00333450">
      <w:pPr>
        <w:pStyle w:val="Actor"/>
      </w:pPr>
      <w:r>
        <w:t>Presider</w:t>
      </w:r>
      <w:r w:rsidR="00364235">
        <w:t>:</w:t>
      </w:r>
    </w:p>
    <w:p w14:paraId="0ECFAE16" w14:textId="77777777" w:rsidR="006543DC" w:rsidRDefault="006543DC" w:rsidP="00333450">
      <w:pPr>
        <w:pStyle w:val="Spokentexts"/>
      </w:pPr>
      <w:r>
        <w:t xml:space="preserve">Please rise. </w:t>
      </w:r>
    </w:p>
    <w:p w14:paraId="1EEE1D4A" w14:textId="1756825F" w:rsidR="00364235" w:rsidRPr="00395FE8" w:rsidRDefault="00780D0C" w:rsidP="00333450">
      <w:pPr>
        <w:pStyle w:val="Spokentexts"/>
      </w:pPr>
      <w:r>
        <w:t>M</w:t>
      </w:r>
      <w:r w:rsidR="00364235">
        <w:t xml:space="preserve">indful of our rich </w:t>
      </w:r>
      <w:proofErr w:type="spellStart"/>
      <w:r w:rsidR="00364235">
        <w:t>Marianist</w:t>
      </w:r>
      <w:proofErr w:type="spellEnd"/>
      <w:r w:rsidR="00364235">
        <w:t xml:space="preserve"> heritage</w:t>
      </w:r>
      <w:r>
        <w:t xml:space="preserve"> and God’s many blessings upon </w:t>
      </w:r>
      <w:proofErr w:type="gramStart"/>
      <w:r>
        <w:t>us</w:t>
      </w:r>
      <w:r w:rsidR="00364235">
        <w:t>,</w:t>
      </w:r>
      <w:proofErr w:type="gramEnd"/>
      <w:r w:rsidR="00364235">
        <w:t xml:space="preserve"> let us offer prayers of thanksg</w:t>
      </w:r>
      <w:r>
        <w:t>iving and petition to the Lord</w:t>
      </w:r>
      <w:r w:rsidR="006543DC">
        <w:t>,</w:t>
      </w:r>
      <w:r>
        <w:t xml:space="preserve"> </w:t>
      </w:r>
      <w:r w:rsidR="001748A3" w:rsidRPr="001748A3">
        <w:t>asking the intercession of our Blessed Mother</w:t>
      </w:r>
      <w:r>
        <w:t>.</w:t>
      </w:r>
    </w:p>
    <w:p w14:paraId="2FE673F4" w14:textId="4552C317" w:rsidR="00364235" w:rsidRDefault="00364235" w:rsidP="00333450">
      <w:pPr>
        <w:pStyle w:val="Actor"/>
      </w:pPr>
      <w:r>
        <w:t>Reader:</w:t>
      </w:r>
    </w:p>
    <w:p w14:paraId="28B63B9B" w14:textId="7D859EA8" w:rsidR="00395FE8" w:rsidRDefault="00780D0C" w:rsidP="00333450">
      <w:pPr>
        <w:pStyle w:val="Prayertexts"/>
      </w:pPr>
      <w:r>
        <w:t xml:space="preserve">We thank you, loving God, </w:t>
      </w:r>
      <w:r w:rsidR="007B6FBA">
        <w:t>for the</w:t>
      </w:r>
      <w:r w:rsidR="00395FE8" w:rsidRPr="00395FE8">
        <w:t xml:space="preserve"> </w:t>
      </w:r>
      <w:proofErr w:type="spellStart"/>
      <w:r w:rsidR="00395FE8" w:rsidRPr="00395FE8">
        <w:t>Marianist</w:t>
      </w:r>
      <w:proofErr w:type="spellEnd"/>
      <w:r w:rsidR="00395FE8" w:rsidRPr="00395FE8">
        <w:t xml:space="preserve"> </w:t>
      </w:r>
      <w:proofErr w:type="spellStart"/>
      <w:r w:rsidR="00395FE8" w:rsidRPr="00395FE8">
        <w:t>Charism</w:t>
      </w:r>
      <w:proofErr w:type="spellEnd"/>
      <w:r w:rsidR="00395FE8" w:rsidRPr="00395FE8">
        <w:t xml:space="preserve"> imparted to us by Blessed </w:t>
      </w:r>
      <w:proofErr w:type="spellStart"/>
      <w:r w:rsidR="00395FE8" w:rsidRPr="00395FE8">
        <w:t>Chaminade</w:t>
      </w:r>
      <w:proofErr w:type="spellEnd"/>
      <w:r w:rsidR="00395FE8" w:rsidRPr="00395FE8">
        <w:t xml:space="preserve">, Venerable Adele and </w:t>
      </w:r>
      <w:r w:rsidR="007B6FBA">
        <w:t>all of</w:t>
      </w:r>
      <w:r w:rsidR="00395FE8" w:rsidRPr="00395FE8">
        <w:t xml:space="preserve"> our </w:t>
      </w:r>
      <w:proofErr w:type="spellStart"/>
      <w:r w:rsidR="00395FE8" w:rsidRPr="00395FE8">
        <w:t>Marianist</w:t>
      </w:r>
      <w:proofErr w:type="spellEnd"/>
      <w:r w:rsidR="00395FE8" w:rsidRPr="00395FE8">
        <w:t xml:space="preserve"> ancestors</w:t>
      </w:r>
      <w:r w:rsidR="007B6FBA">
        <w:t xml:space="preserve">. </w:t>
      </w:r>
      <w:r w:rsidR="00395FE8" w:rsidRPr="00395FE8">
        <w:t>Their faithful response to the promptings of the Spirit laid the</w:t>
      </w:r>
      <w:r w:rsidR="007B6FBA">
        <w:t xml:space="preserve"> </w:t>
      </w:r>
      <w:r w:rsidR="00395FE8" w:rsidRPr="00395FE8">
        <w:t xml:space="preserve">foundations of all our works today. </w:t>
      </w:r>
      <w:r w:rsidR="00AC7959">
        <w:t>May we continue the</w:t>
      </w:r>
      <w:r>
        <w:t>ir</w:t>
      </w:r>
      <w:r w:rsidR="00AC7959">
        <w:t xml:space="preserve"> good work</w:t>
      </w:r>
      <w:r>
        <w:t xml:space="preserve"> with confident </w:t>
      </w:r>
      <w:proofErr w:type="gramStart"/>
      <w:r>
        <w:t>fidelity.</w:t>
      </w:r>
      <w:proofErr w:type="gramEnd"/>
      <w:r>
        <w:t xml:space="preserve"> </w:t>
      </w:r>
    </w:p>
    <w:p w14:paraId="076D8366" w14:textId="77777777" w:rsidR="002409E9" w:rsidRDefault="002409E9" w:rsidP="00333450">
      <w:pPr>
        <w:pStyle w:val="Actor"/>
      </w:pPr>
      <w:r>
        <w:t>All</w:t>
      </w:r>
      <w:r w:rsidR="00E00FA7">
        <w:t xml:space="preserve">: </w:t>
      </w:r>
    </w:p>
    <w:p w14:paraId="296BD06B" w14:textId="77D77CAB" w:rsidR="00E00FA7" w:rsidRDefault="001A7ED9" w:rsidP="00333450">
      <w:pPr>
        <w:pStyle w:val="Prayertexts"/>
      </w:pPr>
      <w:r>
        <w:t xml:space="preserve">Mary, full of grace, </w:t>
      </w:r>
      <w:proofErr w:type="gramStart"/>
      <w:r>
        <w:t>intercede</w:t>
      </w:r>
      <w:proofErr w:type="gramEnd"/>
      <w:r>
        <w:t xml:space="preserve"> for us.</w:t>
      </w:r>
    </w:p>
    <w:p w14:paraId="0EE46115" w14:textId="77777777" w:rsidR="001748A3" w:rsidRDefault="00780D0C" w:rsidP="00333450">
      <w:pPr>
        <w:pStyle w:val="Commentary"/>
      </w:pPr>
      <w:r>
        <w:t>(</w:t>
      </w:r>
      <w:proofErr w:type="gramStart"/>
      <w:r>
        <w:t>another</w:t>
      </w:r>
      <w:proofErr w:type="gramEnd"/>
      <w:r>
        <w:t xml:space="preserve"> spoken or sung response could also be used)</w:t>
      </w:r>
      <w:r w:rsidR="001748A3" w:rsidRPr="001748A3">
        <w:t xml:space="preserve"> </w:t>
      </w:r>
    </w:p>
    <w:p w14:paraId="69B420E4" w14:textId="77777777" w:rsidR="001C540D" w:rsidRDefault="001C540D" w:rsidP="001C540D">
      <w:pPr>
        <w:pStyle w:val="Actor"/>
      </w:pPr>
      <w:r>
        <w:t>Reader:</w:t>
      </w:r>
    </w:p>
    <w:p w14:paraId="719E221C" w14:textId="55030A03" w:rsidR="001748A3" w:rsidRDefault="001748A3" w:rsidP="001C540D">
      <w:pPr>
        <w:pStyle w:val="Prayertexts"/>
      </w:pPr>
      <w:r w:rsidRPr="001748A3">
        <w:t xml:space="preserve">We thank you, </w:t>
      </w:r>
      <w:r>
        <w:t>loving God</w:t>
      </w:r>
      <w:r w:rsidRPr="001748A3">
        <w:t xml:space="preserve">, for the bicentennial jubilees of the </w:t>
      </w:r>
      <w:r>
        <w:t>D</w:t>
      </w:r>
      <w:r w:rsidRPr="001748A3">
        <w:t>au</w:t>
      </w:r>
      <w:r>
        <w:t>ght</w:t>
      </w:r>
      <w:r w:rsidRPr="001748A3">
        <w:t xml:space="preserve">ers of </w:t>
      </w:r>
      <w:r>
        <w:t>M</w:t>
      </w:r>
      <w:r w:rsidRPr="001748A3">
        <w:t xml:space="preserve">ary </w:t>
      </w:r>
      <w:r>
        <w:t>I</w:t>
      </w:r>
      <w:r w:rsidRPr="001748A3">
        <w:t>mmaculate and the </w:t>
      </w:r>
      <w:r>
        <w:t>S</w:t>
      </w:r>
      <w:r w:rsidRPr="001748A3">
        <w:t xml:space="preserve">ociety of </w:t>
      </w:r>
      <w:r>
        <w:t>M</w:t>
      </w:r>
      <w:r w:rsidRPr="001748A3">
        <w:t xml:space="preserve">ary.  May these jubilees deepen the faith of the </w:t>
      </w:r>
      <w:proofErr w:type="spellStart"/>
      <w:r>
        <w:t>M</w:t>
      </w:r>
      <w:r w:rsidRPr="001748A3">
        <w:t>arianist</w:t>
      </w:r>
      <w:proofErr w:type="spellEnd"/>
      <w:r w:rsidRPr="001748A3">
        <w:t xml:space="preserve"> religious, increase their zeal, and draw others to embrace the missionary </w:t>
      </w:r>
      <w:proofErr w:type="spellStart"/>
      <w:r w:rsidRPr="001748A3">
        <w:t>charism</w:t>
      </w:r>
      <w:proofErr w:type="spellEnd"/>
      <w:r w:rsidRPr="001748A3">
        <w:t xml:space="preserve"> of </w:t>
      </w:r>
      <w:r>
        <w:t>Blessed</w:t>
      </w:r>
      <w:r w:rsidRPr="001748A3">
        <w:t xml:space="preserve"> </w:t>
      </w:r>
      <w:proofErr w:type="spellStart"/>
      <w:r w:rsidRPr="001748A3">
        <w:t>Chaminade</w:t>
      </w:r>
      <w:proofErr w:type="spellEnd"/>
      <w:r w:rsidRPr="001748A3">
        <w:t xml:space="preserve"> and </w:t>
      </w:r>
      <w:r>
        <w:t>Venerable</w:t>
      </w:r>
      <w:r w:rsidRPr="001748A3">
        <w:t xml:space="preserve"> Adele.</w:t>
      </w:r>
      <w:r>
        <w:t xml:space="preserve"> </w:t>
      </w:r>
    </w:p>
    <w:p w14:paraId="50FCA8B0" w14:textId="77777777" w:rsidR="001C540D" w:rsidRDefault="001C540D" w:rsidP="001C540D">
      <w:pPr>
        <w:pStyle w:val="Actor"/>
      </w:pPr>
      <w:r>
        <w:t xml:space="preserve">All: </w:t>
      </w:r>
    </w:p>
    <w:p w14:paraId="07E04F7E" w14:textId="77777777" w:rsidR="001C540D" w:rsidRDefault="001C540D" w:rsidP="001C540D">
      <w:pPr>
        <w:pStyle w:val="Prayertexts"/>
      </w:pPr>
      <w:r>
        <w:t xml:space="preserve">Mary, full of grace, </w:t>
      </w:r>
      <w:proofErr w:type="gramStart"/>
      <w:r>
        <w:t>intercede</w:t>
      </w:r>
      <w:proofErr w:type="gramEnd"/>
      <w:r>
        <w:t xml:space="preserve"> for us.</w:t>
      </w:r>
    </w:p>
    <w:p w14:paraId="3E5EC3FD" w14:textId="77777777" w:rsidR="001C540D" w:rsidRDefault="001C540D" w:rsidP="001C540D">
      <w:pPr>
        <w:pStyle w:val="Actor"/>
      </w:pPr>
      <w:r>
        <w:t>Reader:</w:t>
      </w:r>
    </w:p>
    <w:p w14:paraId="3C5144B1" w14:textId="25B2AF6D" w:rsidR="00B50DBC" w:rsidRDefault="00780D0C" w:rsidP="001C540D">
      <w:pPr>
        <w:pStyle w:val="Prayertexts"/>
      </w:pPr>
      <w:r>
        <w:t>We thank you</w:t>
      </w:r>
      <w:proofErr w:type="gramStart"/>
      <w:r>
        <w:t>, loving</w:t>
      </w:r>
      <w:proofErr w:type="gramEnd"/>
      <w:r>
        <w:t xml:space="preserve"> God, </w:t>
      </w:r>
      <w:r w:rsidR="001748A3" w:rsidRPr="001748A3">
        <w:t>for the embodi</w:t>
      </w:r>
      <w:r w:rsidR="001748A3">
        <w:t>ment</w:t>
      </w:r>
      <w:r w:rsidR="001748A3" w:rsidRPr="001748A3">
        <w:t xml:space="preserve"> of the </w:t>
      </w:r>
      <w:proofErr w:type="spellStart"/>
      <w:r w:rsidR="001748A3">
        <w:t>M</w:t>
      </w:r>
      <w:r w:rsidR="001748A3" w:rsidRPr="001748A3">
        <w:t>aria</w:t>
      </w:r>
      <w:r w:rsidR="001748A3">
        <w:t>n</w:t>
      </w:r>
      <w:r w:rsidR="001748A3" w:rsidRPr="001748A3">
        <w:t>ist</w:t>
      </w:r>
      <w:proofErr w:type="spellEnd"/>
      <w:r w:rsidR="001748A3" w:rsidRPr="001748A3">
        <w:t xml:space="preserve"> spirit in the branches of </w:t>
      </w:r>
      <w:r w:rsidR="00B82EA7">
        <w:t>our common</w:t>
      </w:r>
      <w:r w:rsidR="001748A3">
        <w:t xml:space="preserve"> f</w:t>
      </w:r>
      <w:r w:rsidR="001748A3" w:rsidRPr="001748A3">
        <w:t>amily</w:t>
      </w:r>
      <w:r w:rsidR="007B6FBA">
        <w:t xml:space="preserve">. </w:t>
      </w:r>
      <w:r w:rsidR="00B82EA7" w:rsidRPr="00B82EA7">
        <w:t xml:space="preserve">As men and women religious and lay </w:t>
      </w:r>
      <w:proofErr w:type="spellStart"/>
      <w:r w:rsidR="00B82EA7" w:rsidRPr="00B82EA7">
        <w:t>Marianists</w:t>
      </w:r>
      <w:proofErr w:type="spellEnd"/>
      <w:r w:rsidR="00BB6CD0">
        <w:t>,</w:t>
      </w:r>
      <w:r w:rsidR="00BB6CD0" w:rsidRPr="00BB6CD0">
        <w:t xml:space="preserve"> may we continue</w:t>
      </w:r>
      <w:r w:rsidR="000A5A17">
        <w:t xml:space="preserve"> to </w:t>
      </w:r>
      <w:r w:rsidR="009603E8">
        <w:t>meditate on Mary’</w:t>
      </w:r>
      <w:r w:rsidR="000A5A17" w:rsidRPr="000A5A17">
        <w:t>s Mission</w:t>
      </w:r>
      <w:r w:rsidR="000A5A17">
        <w:t>, join hands in work and prayer, and</w:t>
      </w:r>
      <w:r w:rsidR="000A5A17" w:rsidRPr="000A5A17">
        <w:t> collaborate in the g</w:t>
      </w:r>
      <w:r w:rsidR="000A5A17">
        <w:t xml:space="preserve">rowth of the </w:t>
      </w:r>
      <w:proofErr w:type="spellStart"/>
      <w:r w:rsidR="000A5A17">
        <w:t>Marianist</w:t>
      </w:r>
      <w:proofErr w:type="spellEnd"/>
      <w:r w:rsidR="000A5A17">
        <w:t xml:space="preserve"> Family. </w:t>
      </w:r>
    </w:p>
    <w:p w14:paraId="4356494C" w14:textId="77777777" w:rsidR="001C540D" w:rsidRDefault="001C540D" w:rsidP="001C540D">
      <w:pPr>
        <w:pStyle w:val="Actor"/>
      </w:pPr>
      <w:r>
        <w:t xml:space="preserve">All: </w:t>
      </w:r>
    </w:p>
    <w:p w14:paraId="4A3B07B0" w14:textId="55A2D21D" w:rsidR="001C540D" w:rsidRDefault="001C540D" w:rsidP="001C540D">
      <w:pPr>
        <w:pStyle w:val="Prayertexts"/>
      </w:pPr>
      <w:r>
        <w:t xml:space="preserve">Mary, full of grace, </w:t>
      </w:r>
      <w:proofErr w:type="gramStart"/>
      <w:r>
        <w:t>intercede</w:t>
      </w:r>
      <w:proofErr w:type="gramEnd"/>
      <w:r>
        <w:t xml:space="preserve"> for us.</w:t>
      </w:r>
    </w:p>
    <w:p w14:paraId="54918FBC" w14:textId="77777777" w:rsidR="001C540D" w:rsidRDefault="001C540D" w:rsidP="001C540D">
      <w:pPr>
        <w:pStyle w:val="Actor"/>
      </w:pPr>
      <w:r>
        <w:t>Reader:</w:t>
      </w:r>
    </w:p>
    <w:p w14:paraId="27EB13B1" w14:textId="37B3A503" w:rsidR="00395FE8" w:rsidRPr="00395FE8" w:rsidRDefault="00CD09F2" w:rsidP="001C540D">
      <w:pPr>
        <w:pStyle w:val="Prayertexts"/>
      </w:pPr>
      <w:r>
        <w:t>We thank you</w:t>
      </w:r>
      <w:proofErr w:type="gramStart"/>
      <w:r>
        <w:t xml:space="preserve">, </w:t>
      </w:r>
      <w:r w:rsidR="00780D0C">
        <w:t>loving</w:t>
      </w:r>
      <w:proofErr w:type="gramEnd"/>
      <w:r w:rsidR="00780D0C">
        <w:t xml:space="preserve"> God, </w:t>
      </w:r>
      <w:r w:rsidR="00395FE8" w:rsidRPr="00395FE8">
        <w:t xml:space="preserve">for the many missionaries </w:t>
      </w:r>
      <w:r w:rsidR="0053326B">
        <w:t xml:space="preserve">whose efforts have </w:t>
      </w:r>
      <w:r w:rsidR="00395FE8" w:rsidRPr="00395FE8">
        <w:t xml:space="preserve">implanted </w:t>
      </w:r>
      <w:proofErr w:type="spellStart"/>
      <w:r w:rsidR="00785527" w:rsidRPr="00395FE8">
        <w:t>Marianist</w:t>
      </w:r>
      <w:proofErr w:type="spellEnd"/>
      <w:r w:rsidR="00785527" w:rsidRPr="00395FE8">
        <w:t xml:space="preserve"> life and </w:t>
      </w:r>
      <w:r w:rsidR="001748A3" w:rsidRPr="001748A3">
        <w:t xml:space="preserve">spirit </w:t>
      </w:r>
      <w:r w:rsidR="00395FE8" w:rsidRPr="00395FE8">
        <w:t xml:space="preserve">in </w:t>
      </w:r>
      <w:r w:rsidR="0053326B">
        <w:t xml:space="preserve">Mexico, India, </w:t>
      </w:r>
      <w:r w:rsidR="00395FE8" w:rsidRPr="00395FE8">
        <w:t>Peru, Korea and East</w:t>
      </w:r>
      <w:r w:rsidR="001748A3">
        <w:t>ern</w:t>
      </w:r>
      <w:r w:rsidR="00395FE8" w:rsidRPr="00395FE8">
        <w:t xml:space="preserve"> Africa.</w:t>
      </w:r>
      <w:r w:rsidR="0053326B">
        <w:t xml:space="preserve"> </w:t>
      </w:r>
      <w:r w:rsidR="00785527">
        <w:t>May t</w:t>
      </w:r>
      <w:r w:rsidR="00395FE8" w:rsidRPr="00395FE8">
        <w:t>heir efforts</w:t>
      </w:r>
      <w:r w:rsidR="0053326B">
        <w:t>, i</w:t>
      </w:r>
      <w:r w:rsidR="0053326B" w:rsidRPr="00395FE8">
        <w:t>n c</w:t>
      </w:r>
      <w:r w:rsidR="0053326B">
        <w:t>ooperation with local vocations, and</w:t>
      </w:r>
      <w:r w:rsidR="00395FE8" w:rsidRPr="00395FE8">
        <w:t xml:space="preserve"> supported materially and spir</w:t>
      </w:r>
      <w:r w:rsidR="0053326B">
        <w:t xml:space="preserve">itually by the whole Province, </w:t>
      </w:r>
      <w:r w:rsidR="00785527">
        <w:t>continue</w:t>
      </w:r>
      <w:r w:rsidR="001748A3">
        <w:t xml:space="preserve"> to</w:t>
      </w:r>
      <w:r w:rsidR="00785527">
        <w:t xml:space="preserve"> </w:t>
      </w:r>
      <w:r w:rsidR="00395FE8" w:rsidRPr="00395FE8">
        <w:t>give witness to hope and selflessness i</w:t>
      </w:r>
      <w:r w:rsidR="0075323D">
        <w:t>n carrying out Mary’</w:t>
      </w:r>
      <w:r w:rsidR="006543DC">
        <w:t>s command, “</w:t>
      </w:r>
      <w:r w:rsidR="00395FE8" w:rsidRPr="00395FE8">
        <w:t>Do whateve</w:t>
      </w:r>
      <w:r w:rsidR="0053326B">
        <w:t>r</w:t>
      </w:r>
      <w:r w:rsidR="00A801F4">
        <w:t xml:space="preserve"> He tells you.</w:t>
      </w:r>
      <w:r w:rsidR="006543DC">
        <w:t>”</w:t>
      </w:r>
    </w:p>
    <w:p w14:paraId="4AEACAA8" w14:textId="77777777" w:rsidR="001C540D" w:rsidRDefault="001C540D" w:rsidP="001C540D">
      <w:pPr>
        <w:pStyle w:val="Actor"/>
      </w:pPr>
      <w:r>
        <w:t xml:space="preserve">All: </w:t>
      </w:r>
    </w:p>
    <w:p w14:paraId="2C6D6B0B" w14:textId="77777777" w:rsidR="001C540D" w:rsidRDefault="001C540D" w:rsidP="001C540D">
      <w:pPr>
        <w:pStyle w:val="Prayertexts"/>
      </w:pPr>
      <w:r>
        <w:t xml:space="preserve">Mary, full of grace, </w:t>
      </w:r>
      <w:proofErr w:type="gramStart"/>
      <w:r>
        <w:t>intercede</w:t>
      </w:r>
      <w:proofErr w:type="gramEnd"/>
      <w:r>
        <w:t xml:space="preserve"> for us.</w:t>
      </w:r>
    </w:p>
    <w:p w14:paraId="6F43FC6E" w14:textId="77777777" w:rsidR="001C540D" w:rsidRDefault="001C540D" w:rsidP="001C540D">
      <w:pPr>
        <w:pStyle w:val="Actor"/>
      </w:pPr>
      <w:r>
        <w:t>Reader:</w:t>
      </w:r>
    </w:p>
    <w:p w14:paraId="14F76CC9" w14:textId="1E76CB33" w:rsidR="00255D23" w:rsidRPr="00395FE8" w:rsidRDefault="00255D23" w:rsidP="001C540D">
      <w:pPr>
        <w:pStyle w:val="Prayertexts"/>
      </w:pPr>
      <w:r>
        <w:t xml:space="preserve">We thank you, loving God, </w:t>
      </w:r>
      <w:r w:rsidRPr="00395FE8">
        <w:t xml:space="preserve">for </w:t>
      </w:r>
      <w:r>
        <w:t>the donors and benefactors who support us and partner with us in our mission. Bless them for their generosity, and enable us to be w</w:t>
      </w:r>
      <w:r w:rsidR="001C540D">
        <w:t>ise stewards of our resources.</w:t>
      </w:r>
    </w:p>
    <w:p w14:paraId="7CB060EE" w14:textId="77777777" w:rsidR="001C540D" w:rsidRDefault="001C540D" w:rsidP="001C540D">
      <w:pPr>
        <w:pStyle w:val="Actor"/>
      </w:pPr>
      <w:r>
        <w:t xml:space="preserve">All: </w:t>
      </w:r>
    </w:p>
    <w:p w14:paraId="158385CC" w14:textId="77777777" w:rsidR="001C540D" w:rsidRDefault="001C540D" w:rsidP="001C540D">
      <w:pPr>
        <w:pStyle w:val="Prayertexts"/>
      </w:pPr>
      <w:r>
        <w:t xml:space="preserve">Mary, full of grace, </w:t>
      </w:r>
      <w:proofErr w:type="gramStart"/>
      <w:r>
        <w:t>intercede</w:t>
      </w:r>
      <w:proofErr w:type="gramEnd"/>
      <w:r>
        <w:t xml:space="preserve"> for us.</w:t>
      </w:r>
    </w:p>
    <w:p w14:paraId="1E37FFB3" w14:textId="77777777" w:rsidR="001C540D" w:rsidRDefault="001C540D" w:rsidP="001C540D">
      <w:pPr>
        <w:pStyle w:val="Actor"/>
      </w:pPr>
      <w:r>
        <w:t>Reader:</w:t>
      </w:r>
    </w:p>
    <w:p w14:paraId="74125D35" w14:textId="2813D39E" w:rsidR="00E3062E" w:rsidRDefault="00364235" w:rsidP="005B7FC7">
      <w:pPr>
        <w:pStyle w:val="Prayertexts"/>
      </w:pPr>
      <w:r>
        <w:t>Let us</w:t>
      </w:r>
      <w:r w:rsidR="00E3062E">
        <w:t xml:space="preserve"> pray for members</w:t>
      </w:r>
      <w:r>
        <w:t xml:space="preserve"> of the </w:t>
      </w:r>
      <w:proofErr w:type="spellStart"/>
      <w:r>
        <w:t>Marianist</w:t>
      </w:r>
      <w:proofErr w:type="spellEnd"/>
      <w:r>
        <w:t xml:space="preserve"> family</w:t>
      </w:r>
      <w:r w:rsidR="00E3062E">
        <w:t xml:space="preserve"> who are facing illness and suffering. [An opportunity might be given for people to offer names out loud.] </w:t>
      </w:r>
      <w:r>
        <w:t xml:space="preserve">May they know God’s healing touch and be brought to wholeness of body, mind and </w:t>
      </w:r>
      <w:proofErr w:type="gramStart"/>
      <w:r>
        <w:t>spirit.</w:t>
      </w:r>
      <w:proofErr w:type="gramEnd"/>
      <w:r>
        <w:t xml:space="preserve"> </w:t>
      </w:r>
    </w:p>
    <w:p w14:paraId="24933A8F" w14:textId="77777777" w:rsidR="005B7FC7" w:rsidRDefault="005B7FC7" w:rsidP="005B7FC7">
      <w:pPr>
        <w:pStyle w:val="Actor"/>
      </w:pPr>
      <w:r>
        <w:t xml:space="preserve">All: </w:t>
      </w:r>
    </w:p>
    <w:p w14:paraId="3F3A4BDA" w14:textId="77777777" w:rsidR="005B7FC7" w:rsidRDefault="005B7FC7" w:rsidP="005B7FC7">
      <w:pPr>
        <w:pStyle w:val="Prayertexts"/>
      </w:pPr>
      <w:r>
        <w:t xml:space="preserve">Mary, full of grace, </w:t>
      </w:r>
      <w:proofErr w:type="gramStart"/>
      <w:r>
        <w:t>intercede</w:t>
      </w:r>
      <w:proofErr w:type="gramEnd"/>
      <w:r>
        <w:t xml:space="preserve"> for us.</w:t>
      </w:r>
    </w:p>
    <w:p w14:paraId="655933B1" w14:textId="77777777" w:rsidR="001C540D" w:rsidRDefault="001C540D" w:rsidP="001C540D">
      <w:pPr>
        <w:pStyle w:val="Actor"/>
      </w:pPr>
      <w:r>
        <w:t>Reader:</w:t>
      </w:r>
    </w:p>
    <w:p w14:paraId="285FBF52" w14:textId="27BB1EF3" w:rsidR="00395FE8" w:rsidRPr="00395FE8" w:rsidRDefault="00364235" w:rsidP="005B7FC7">
      <w:pPr>
        <w:pStyle w:val="Prayertexts"/>
      </w:pPr>
      <w:r>
        <w:t xml:space="preserve">Let us recall the members of the </w:t>
      </w:r>
      <w:proofErr w:type="spellStart"/>
      <w:r>
        <w:t>Marianist</w:t>
      </w:r>
      <w:proofErr w:type="spellEnd"/>
      <w:r>
        <w:t xml:space="preserve"> family who </w:t>
      </w:r>
      <w:r w:rsidR="00A801F4" w:rsidRPr="00395FE8">
        <w:t>have gone before us and who have been mentors and inspirations to us</w:t>
      </w:r>
      <w:r>
        <w:t>. [An opportunity might be given for people to offer names out loud.] May God have mercy on them and may they share in the fullness of Christ’s joy in the company of Mary and all the saints.</w:t>
      </w:r>
    </w:p>
    <w:p w14:paraId="3A7CC41C" w14:textId="77777777" w:rsidR="005B7FC7" w:rsidRDefault="005B7FC7" w:rsidP="005B7FC7">
      <w:pPr>
        <w:pStyle w:val="Actor"/>
      </w:pPr>
      <w:r>
        <w:t xml:space="preserve">All: </w:t>
      </w:r>
    </w:p>
    <w:p w14:paraId="5F7C3ECF" w14:textId="77777777" w:rsidR="005B7FC7" w:rsidRDefault="005B7FC7" w:rsidP="005B7FC7">
      <w:pPr>
        <w:pStyle w:val="Prayertexts"/>
      </w:pPr>
      <w:r>
        <w:t xml:space="preserve">Mary, full of grace, </w:t>
      </w:r>
      <w:proofErr w:type="gramStart"/>
      <w:r>
        <w:t>intercede</w:t>
      </w:r>
      <w:proofErr w:type="gramEnd"/>
      <w:r>
        <w:t xml:space="preserve"> for us.</w:t>
      </w:r>
    </w:p>
    <w:p w14:paraId="424EDAB8" w14:textId="77777777" w:rsidR="001C540D" w:rsidRDefault="001C540D" w:rsidP="001C540D">
      <w:pPr>
        <w:pStyle w:val="Actor"/>
      </w:pPr>
      <w:r>
        <w:t>Reader:</w:t>
      </w:r>
    </w:p>
    <w:p w14:paraId="7F30DE3D" w14:textId="2B348924" w:rsidR="00395FE8" w:rsidRPr="00296C86" w:rsidRDefault="00296C86" w:rsidP="005B7FC7">
      <w:pPr>
        <w:pStyle w:val="Prayertexts"/>
      </w:pPr>
      <w:r>
        <w:t>Loving God</w:t>
      </w:r>
      <w:r w:rsidRPr="00296C86">
        <w:t>, a</w:t>
      </w:r>
      <w:r>
        <w:t xml:space="preserve">s consecrated religious in the </w:t>
      </w:r>
      <w:proofErr w:type="spellStart"/>
      <w:r>
        <w:t>M</w:t>
      </w:r>
      <w:r w:rsidRPr="00296C86">
        <w:t>arianist</w:t>
      </w:r>
      <w:proofErr w:type="spellEnd"/>
      <w:r w:rsidRPr="00296C86">
        <w:t xml:space="preserve"> </w:t>
      </w:r>
      <w:r>
        <w:t>family, may the members of the S</w:t>
      </w:r>
      <w:r w:rsidRPr="00296C86">
        <w:t xml:space="preserve">ociety of </w:t>
      </w:r>
      <w:r>
        <w:t>Mary and the D</w:t>
      </w:r>
      <w:r w:rsidRPr="00296C86">
        <w:t xml:space="preserve">aughters of </w:t>
      </w:r>
      <w:r>
        <w:t>M</w:t>
      </w:r>
      <w:r w:rsidRPr="00296C86">
        <w:t xml:space="preserve">ary </w:t>
      </w:r>
      <w:r>
        <w:t>Immaculate heed P</w:t>
      </w:r>
      <w:r w:rsidRPr="00296C86">
        <w:t xml:space="preserve">ope </w:t>
      </w:r>
      <w:r>
        <w:t>Francis’</w:t>
      </w:r>
      <w:r w:rsidRPr="00296C86">
        <w:t xml:space="preserve"> ca</w:t>
      </w:r>
      <w:r>
        <w:t xml:space="preserve">ll to live their </w:t>
      </w:r>
      <w:proofErr w:type="spellStart"/>
      <w:r>
        <w:t>Marianist</w:t>
      </w:r>
      <w:proofErr w:type="spellEnd"/>
      <w:r>
        <w:t xml:space="preserve"> </w:t>
      </w:r>
      <w:r w:rsidRPr="00296C86">
        <w:t>religiou</w:t>
      </w:r>
      <w:r>
        <w:t xml:space="preserve">s life radically and with joy. </w:t>
      </w:r>
      <w:r w:rsidRPr="00296C86">
        <w:t>May the fruit of these bicentennials enrich the entire</w:t>
      </w:r>
      <w:r>
        <w:t xml:space="preserve"> </w:t>
      </w:r>
      <w:proofErr w:type="spellStart"/>
      <w:r>
        <w:t>Marianist</w:t>
      </w:r>
      <w:proofErr w:type="spellEnd"/>
      <w:r>
        <w:t xml:space="preserve"> </w:t>
      </w:r>
      <w:proofErr w:type="gramStart"/>
      <w:r>
        <w:t>family.</w:t>
      </w:r>
      <w:proofErr w:type="gramEnd"/>
      <w:r>
        <w:t xml:space="preserve"> Through our </w:t>
      </w:r>
      <w:r w:rsidRPr="00296C86">
        <w:t>witness and prayer, inspire faith-filled and zealous religious voca</w:t>
      </w:r>
      <w:r>
        <w:t>tions for these congregations, “</w:t>
      </w:r>
      <w:r w:rsidRPr="00296C86">
        <w:t>witn</w:t>
      </w:r>
      <w:r>
        <w:t>esses who will never die.”</w:t>
      </w:r>
    </w:p>
    <w:p w14:paraId="3C8286D5" w14:textId="77777777" w:rsidR="005B7FC7" w:rsidRDefault="005B7FC7" w:rsidP="005B7FC7">
      <w:pPr>
        <w:pStyle w:val="Actor"/>
      </w:pPr>
      <w:r>
        <w:t xml:space="preserve">All: </w:t>
      </w:r>
    </w:p>
    <w:p w14:paraId="767B67FA" w14:textId="77777777" w:rsidR="005B7FC7" w:rsidRDefault="005B7FC7" w:rsidP="005B7FC7">
      <w:pPr>
        <w:pStyle w:val="Prayertexts"/>
      </w:pPr>
      <w:r>
        <w:t xml:space="preserve">Mary, full of grace, </w:t>
      </w:r>
      <w:proofErr w:type="gramStart"/>
      <w:r>
        <w:t>intercede</w:t>
      </w:r>
      <w:proofErr w:type="gramEnd"/>
      <w:r>
        <w:t xml:space="preserve"> for us.</w:t>
      </w:r>
    </w:p>
    <w:p w14:paraId="4D5CBE1B" w14:textId="77777777" w:rsidR="00B05B00" w:rsidRDefault="00B05B00" w:rsidP="000A673C">
      <w:pPr>
        <w:pStyle w:val="Section"/>
      </w:pPr>
    </w:p>
    <w:p w14:paraId="5956420C" w14:textId="3A2B4D43" w:rsidR="0044639F" w:rsidRPr="0044639F" w:rsidRDefault="00787324" w:rsidP="000A673C">
      <w:pPr>
        <w:pStyle w:val="Section"/>
      </w:pPr>
      <w:r w:rsidRPr="0044639F">
        <w:t>LORD’S PRAYER</w:t>
      </w:r>
    </w:p>
    <w:p w14:paraId="2F674037" w14:textId="47A4376B" w:rsidR="0044639F" w:rsidRDefault="003974D5" w:rsidP="00B05B00">
      <w:pPr>
        <w:pStyle w:val="Actor"/>
      </w:pPr>
      <w:r>
        <w:t>Presider</w:t>
      </w:r>
      <w:r w:rsidR="00A03097">
        <w:t>:</w:t>
      </w:r>
    </w:p>
    <w:p w14:paraId="79F5EF3E" w14:textId="4FB8AC4E" w:rsidR="00B05B00" w:rsidRDefault="00A03097" w:rsidP="006543DC">
      <w:pPr>
        <w:pStyle w:val="Spokentexts"/>
      </w:pPr>
      <w:r w:rsidRPr="00A03097">
        <w:t xml:space="preserve">In company with </w:t>
      </w:r>
      <w:r>
        <w:t xml:space="preserve">the Blessed Virgin Mary, </w:t>
      </w:r>
      <w:r>
        <w:br/>
        <w:t xml:space="preserve">and </w:t>
      </w:r>
      <w:r w:rsidRPr="00A03097">
        <w:t xml:space="preserve">all our ancestors in faith, </w:t>
      </w:r>
      <w:r w:rsidRPr="00A03097">
        <w:br/>
        <w:t xml:space="preserve">let us pray as the Lord Jesus taught us: </w:t>
      </w:r>
    </w:p>
    <w:p w14:paraId="7AB6FE74" w14:textId="6318DD3E" w:rsidR="006543DC" w:rsidRDefault="006543DC" w:rsidP="006543DC">
      <w:pPr>
        <w:pStyle w:val="Prayertexts"/>
      </w:pPr>
      <w:r>
        <w:t>Our Father . . .</w:t>
      </w:r>
    </w:p>
    <w:p w14:paraId="5E2801BC" w14:textId="77777777" w:rsidR="006543DC" w:rsidRDefault="006543DC" w:rsidP="00B05B00">
      <w:pPr>
        <w:pStyle w:val="Section"/>
      </w:pPr>
    </w:p>
    <w:p w14:paraId="43FE7711" w14:textId="6E8DE575" w:rsidR="0044639F" w:rsidRDefault="00787324" w:rsidP="00B05B00">
      <w:pPr>
        <w:pStyle w:val="Section"/>
      </w:pPr>
      <w:r w:rsidRPr="00293D8C">
        <w:t xml:space="preserve">CLOSING PRAYER </w:t>
      </w:r>
    </w:p>
    <w:p w14:paraId="19AB5865" w14:textId="43A841B2" w:rsidR="00A03097" w:rsidRDefault="003974D5" w:rsidP="003A1661">
      <w:pPr>
        <w:pStyle w:val="Actor"/>
      </w:pPr>
      <w:r>
        <w:t>Presider</w:t>
      </w:r>
      <w:r w:rsidR="00A03097">
        <w:t>:</w:t>
      </w:r>
    </w:p>
    <w:p w14:paraId="1A710A5B" w14:textId="3E03B18E" w:rsidR="00E7692F" w:rsidRDefault="003A1661" w:rsidP="003A1661">
      <w:pPr>
        <w:pStyle w:val="Spokentexts"/>
      </w:pPr>
      <w:r>
        <w:t>L</w:t>
      </w:r>
      <w:r w:rsidR="00E7692F" w:rsidRPr="001C744A">
        <w:t xml:space="preserve">et us </w:t>
      </w:r>
      <w:r w:rsidR="00E7692F">
        <w:t>pray.</w:t>
      </w:r>
    </w:p>
    <w:p w14:paraId="0B03A126" w14:textId="77777777" w:rsidR="00E7692F" w:rsidRDefault="00E7692F" w:rsidP="003A1661">
      <w:pPr>
        <w:pStyle w:val="Prayertexts"/>
      </w:pPr>
      <w:r w:rsidRPr="001C744A">
        <w:t>O Lord, gathered together in your name</w:t>
      </w:r>
      <w:proofErr w:type="gramStart"/>
      <w:r w:rsidRPr="001C744A">
        <w:t>, </w:t>
      </w:r>
      <w:proofErr w:type="gramEnd"/>
      <w:r w:rsidRPr="001C744A">
        <w:t xml:space="preserve">we give thanks for these two hundred years of </w:t>
      </w:r>
      <w:proofErr w:type="spellStart"/>
      <w:r w:rsidRPr="001C744A">
        <w:t>Marianist</w:t>
      </w:r>
      <w:proofErr w:type="spellEnd"/>
      <w:r w:rsidRPr="001C744A">
        <w:t xml:space="preserve"> religious life of which we are heirs and joyful witnesses. You, who inspired in Blessed William Joseph </w:t>
      </w:r>
      <w:proofErr w:type="spellStart"/>
      <w:r w:rsidRPr="001C744A">
        <w:t>Chaminade</w:t>
      </w:r>
      <w:proofErr w:type="spellEnd"/>
      <w:r w:rsidRPr="001C744A">
        <w:t xml:space="preserve">, together with Venerable Adele de </w:t>
      </w:r>
      <w:proofErr w:type="spellStart"/>
      <w:r w:rsidRPr="001C744A">
        <w:t>Trenquelléon</w:t>
      </w:r>
      <w:proofErr w:type="spellEnd"/>
      <w:r w:rsidRPr="001C744A">
        <w:t xml:space="preserve">, the foundation of our institutes, grant us the grace to live the spirit which animated their lives, the strength of their faith and their apostolic courage. Help us, who follow their footsteps, to know, love and serve passionately, in alliance with Mary, the mission confided to her in the history of salvation, that of forming in faith a multitude of brothers and sisters of your Son. </w:t>
      </w:r>
    </w:p>
    <w:p w14:paraId="211597D4" w14:textId="77777777" w:rsidR="00E7692F" w:rsidRDefault="00E7692F" w:rsidP="003A1661">
      <w:pPr>
        <w:pStyle w:val="Actor"/>
      </w:pPr>
      <w:r w:rsidRPr="001C744A">
        <w:t>All:</w:t>
      </w:r>
    </w:p>
    <w:p w14:paraId="27E7960D" w14:textId="77777777" w:rsidR="00E7692F" w:rsidRDefault="00E7692F" w:rsidP="003A1661">
      <w:pPr>
        <w:pStyle w:val="Prayertexts"/>
      </w:pPr>
      <w:r w:rsidRPr="001C744A">
        <w:t>Virgin Mary, Mother of Jesus, our Mother</w:t>
      </w:r>
      <w:proofErr w:type="gramStart"/>
      <w:r w:rsidRPr="001C744A">
        <w:t>, </w:t>
      </w:r>
      <w:proofErr w:type="gramEnd"/>
      <w:r w:rsidRPr="001C744A">
        <w:t xml:space="preserve">we entrust to your maternal care the fruits of this Jubilee Year. Help us renew our life and our mission. Awaken in us a passion for the Kingdom of God, for which your son gave his life. Fill us with your merciful love, attentive to all the needs of the men and women with whom we share this time in history. Like you, we sense our poverty and weakness, but we trust in the power of the Spirit to strengthen us. Make our communities a home for love, for justice and for peace. So, in your name, we will continue bearing witness to the presence of Christ and we will show, as our founders desired, that even today the Gospel can be lived with the full rigor of its letter and its spirit. </w:t>
      </w:r>
    </w:p>
    <w:p w14:paraId="4123AEBA" w14:textId="77777777" w:rsidR="004B3EAD" w:rsidRDefault="004B3EAD" w:rsidP="003A1661">
      <w:pPr>
        <w:pStyle w:val="Actor"/>
      </w:pPr>
      <w:r>
        <w:t>All:</w:t>
      </w:r>
    </w:p>
    <w:p w14:paraId="06586D73" w14:textId="54B2C69E" w:rsidR="00293D8C" w:rsidRDefault="00293D8C" w:rsidP="003A1661">
      <w:pPr>
        <w:pStyle w:val="Prayertexts"/>
      </w:pPr>
      <w:r w:rsidRPr="00293D8C">
        <w:t>Amen.</w:t>
      </w:r>
    </w:p>
    <w:p w14:paraId="208D47C8" w14:textId="77777777" w:rsidR="002409E9" w:rsidRDefault="002409E9" w:rsidP="00293D8C">
      <w:pPr>
        <w:rPr>
          <w:rFonts w:ascii="Times New Roman" w:hAnsi="Times New Roman" w:cs="Times New Roman"/>
          <w:bCs/>
          <w:sz w:val="22"/>
          <w:szCs w:val="22"/>
        </w:rPr>
      </w:pPr>
    </w:p>
    <w:p w14:paraId="42982651" w14:textId="07ED0B2D" w:rsidR="0044639F" w:rsidRDefault="00787324" w:rsidP="006A4BF5">
      <w:pPr>
        <w:pStyle w:val="Section"/>
      </w:pPr>
      <w:r w:rsidRPr="00293D8C">
        <w:t xml:space="preserve">BLESSING </w:t>
      </w:r>
      <w:r w:rsidR="008B1CF1">
        <w:t>AND DISMISSAL</w:t>
      </w:r>
    </w:p>
    <w:p w14:paraId="49626CF6" w14:textId="3C7305D8" w:rsidR="004B3EAD" w:rsidRDefault="004B3EAD" w:rsidP="000C7DD5">
      <w:pPr>
        <w:pStyle w:val="Actor"/>
      </w:pPr>
      <w:r>
        <w:t>Option 1:</w:t>
      </w:r>
    </w:p>
    <w:p w14:paraId="5FFB081C" w14:textId="77777777" w:rsidR="004B3EAD" w:rsidRPr="00293D8C" w:rsidRDefault="004B3EAD" w:rsidP="0044639F">
      <w:pPr>
        <w:rPr>
          <w:rFonts w:ascii="Times New Roman" w:hAnsi="Times New Roman" w:cs="Times New Roman"/>
          <w:b/>
          <w:bCs/>
          <w:sz w:val="22"/>
          <w:szCs w:val="22"/>
        </w:rPr>
      </w:pPr>
    </w:p>
    <w:p w14:paraId="2B164384" w14:textId="2AF9A5BD" w:rsidR="004B3EAD" w:rsidRDefault="003974D5" w:rsidP="000C7DD5">
      <w:pPr>
        <w:pStyle w:val="Actor"/>
      </w:pPr>
      <w:r>
        <w:t>Presider</w:t>
      </w:r>
      <w:r w:rsidR="00DE3106" w:rsidRPr="00DE3106">
        <w:t>:</w:t>
      </w:r>
    </w:p>
    <w:p w14:paraId="3A510EB4" w14:textId="1028F14D" w:rsidR="00DE3106" w:rsidRPr="00DE3106" w:rsidRDefault="00DE3106" w:rsidP="000C7DD5">
      <w:pPr>
        <w:pStyle w:val="Prayertexts"/>
      </w:pPr>
      <w:r w:rsidRPr="00DE3106">
        <w:t xml:space="preserve">For all that God can do within us, </w:t>
      </w:r>
      <w:r w:rsidRPr="00DE3106">
        <w:br/>
        <w:t>for all that God can do without us,</w:t>
      </w:r>
    </w:p>
    <w:p w14:paraId="48A16632" w14:textId="77777777" w:rsidR="004B3EAD" w:rsidRDefault="00DE3106" w:rsidP="000C7DD5">
      <w:pPr>
        <w:pStyle w:val="Actor"/>
      </w:pPr>
      <w:r w:rsidRPr="00DE3106">
        <w:t>All:</w:t>
      </w:r>
    </w:p>
    <w:p w14:paraId="52ADECAD" w14:textId="47073A5E" w:rsidR="00DE3106" w:rsidRDefault="00DE3106" w:rsidP="000C7DD5">
      <w:pPr>
        <w:pStyle w:val="Prayertexts"/>
      </w:pPr>
      <w:r w:rsidRPr="00DE3106">
        <w:t xml:space="preserve">Thanks </w:t>
      </w:r>
      <w:proofErr w:type="gramStart"/>
      <w:r w:rsidRPr="00DE3106">
        <w:t>be</w:t>
      </w:r>
      <w:proofErr w:type="gramEnd"/>
      <w:r w:rsidRPr="00DE3106">
        <w:t xml:space="preserve"> to God.</w:t>
      </w:r>
    </w:p>
    <w:p w14:paraId="77278CE7" w14:textId="3DAA0696" w:rsidR="00901740" w:rsidRDefault="003974D5" w:rsidP="00901740">
      <w:pPr>
        <w:pStyle w:val="Actor"/>
      </w:pPr>
      <w:r>
        <w:t>Presider</w:t>
      </w:r>
      <w:r w:rsidR="00901740" w:rsidRPr="00DE3106">
        <w:t>:</w:t>
      </w:r>
    </w:p>
    <w:p w14:paraId="755D8827" w14:textId="3C501096" w:rsidR="00DE3106" w:rsidRDefault="00DE3106" w:rsidP="00901740">
      <w:pPr>
        <w:pStyle w:val="Prayertexts"/>
      </w:pPr>
      <w:r w:rsidRPr="00DE3106">
        <w:t xml:space="preserve">For all in whom Christ lived before us, </w:t>
      </w:r>
      <w:r w:rsidRPr="00DE3106">
        <w:br/>
        <w:t>for all in whom Christ lives beside us,</w:t>
      </w:r>
    </w:p>
    <w:p w14:paraId="55E217C1" w14:textId="77777777" w:rsidR="00901740" w:rsidRDefault="00901740" w:rsidP="00901740">
      <w:pPr>
        <w:pStyle w:val="Actor"/>
      </w:pPr>
      <w:r w:rsidRPr="00DE3106">
        <w:t>All:</w:t>
      </w:r>
    </w:p>
    <w:p w14:paraId="5DB62931" w14:textId="77777777" w:rsidR="00901740" w:rsidRDefault="00901740" w:rsidP="00901740">
      <w:pPr>
        <w:pStyle w:val="Prayertexts"/>
      </w:pPr>
      <w:r w:rsidRPr="00DE3106">
        <w:t xml:space="preserve">Thanks </w:t>
      </w:r>
      <w:proofErr w:type="gramStart"/>
      <w:r w:rsidRPr="00DE3106">
        <w:t>be</w:t>
      </w:r>
      <w:proofErr w:type="gramEnd"/>
      <w:r w:rsidRPr="00DE3106">
        <w:t xml:space="preserve"> to God.</w:t>
      </w:r>
    </w:p>
    <w:p w14:paraId="3AE3EC7E" w14:textId="1F681328" w:rsidR="00901740" w:rsidRDefault="003974D5" w:rsidP="00901740">
      <w:pPr>
        <w:pStyle w:val="Actor"/>
      </w:pPr>
      <w:r>
        <w:t>Presider</w:t>
      </w:r>
      <w:r w:rsidR="00901740" w:rsidRPr="00DE3106">
        <w:t>:</w:t>
      </w:r>
    </w:p>
    <w:p w14:paraId="69204B27" w14:textId="5D897B8F" w:rsidR="00DE3106" w:rsidRPr="00DE3106" w:rsidRDefault="00DE3106" w:rsidP="00901740">
      <w:pPr>
        <w:pStyle w:val="Prayertexts"/>
      </w:pPr>
      <w:r w:rsidRPr="00DE3106">
        <w:t xml:space="preserve">For all the Spirit wants to bring us, </w:t>
      </w:r>
      <w:r w:rsidRPr="00DE3106">
        <w:br/>
        <w:t>for where the Spirit wants to send us,</w:t>
      </w:r>
    </w:p>
    <w:p w14:paraId="30573417" w14:textId="77777777" w:rsidR="00901740" w:rsidRDefault="00901740" w:rsidP="00901740">
      <w:pPr>
        <w:pStyle w:val="Actor"/>
      </w:pPr>
      <w:r w:rsidRPr="00DE3106">
        <w:t>All:</w:t>
      </w:r>
    </w:p>
    <w:p w14:paraId="1C76106D" w14:textId="77777777" w:rsidR="00901740" w:rsidRDefault="00901740" w:rsidP="00901740">
      <w:pPr>
        <w:pStyle w:val="Prayertexts"/>
      </w:pPr>
      <w:r w:rsidRPr="00DE3106">
        <w:t xml:space="preserve">Thanks </w:t>
      </w:r>
      <w:proofErr w:type="gramStart"/>
      <w:r w:rsidRPr="00DE3106">
        <w:t>be</w:t>
      </w:r>
      <w:proofErr w:type="gramEnd"/>
      <w:r w:rsidRPr="00DE3106">
        <w:t xml:space="preserve"> to God.</w:t>
      </w:r>
    </w:p>
    <w:p w14:paraId="54F466AD" w14:textId="67967EA2" w:rsidR="00901740" w:rsidRDefault="003974D5" w:rsidP="00901740">
      <w:pPr>
        <w:pStyle w:val="Actor"/>
      </w:pPr>
      <w:r>
        <w:t>Presider</w:t>
      </w:r>
      <w:r w:rsidR="00901740" w:rsidRPr="00DE3106">
        <w:t>:</w:t>
      </w:r>
    </w:p>
    <w:p w14:paraId="1164A437" w14:textId="37ACF4BE" w:rsidR="00DE3106" w:rsidRDefault="00DE3106" w:rsidP="00901740">
      <w:pPr>
        <w:pStyle w:val="Prayertexts"/>
      </w:pPr>
      <w:r w:rsidRPr="00DE3106">
        <w:t>Listen, Christ has promised to be with us in the world as in our worship.</w:t>
      </w:r>
    </w:p>
    <w:p w14:paraId="056E6BD8" w14:textId="77777777" w:rsidR="00901740" w:rsidRDefault="00901740" w:rsidP="00901740">
      <w:pPr>
        <w:pStyle w:val="Actor"/>
      </w:pPr>
      <w:r w:rsidRPr="00DE3106">
        <w:t>All:</w:t>
      </w:r>
    </w:p>
    <w:p w14:paraId="782BFFA1" w14:textId="0688A50D" w:rsidR="00901740" w:rsidRPr="00901740" w:rsidRDefault="00906683" w:rsidP="00901740">
      <w:pPr>
        <w:pStyle w:val="Prayertexts"/>
        <w:rPr>
          <w:bCs/>
        </w:rPr>
      </w:pPr>
      <w:r w:rsidRPr="00DE3106">
        <w:rPr>
          <w:bCs/>
        </w:rPr>
        <w:t xml:space="preserve">Amen. </w:t>
      </w:r>
      <w:r w:rsidR="00901740" w:rsidRPr="00DE3106">
        <w:rPr>
          <w:bCs/>
        </w:rPr>
        <w:t xml:space="preserve">We go to serve him. </w:t>
      </w:r>
      <w:r w:rsidR="00901740">
        <w:rPr>
          <w:bCs/>
        </w:rPr>
        <w:br/>
      </w:r>
      <w:r w:rsidR="00901740" w:rsidRPr="00DE3106">
        <w:t xml:space="preserve">Thanks </w:t>
      </w:r>
      <w:proofErr w:type="gramStart"/>
      <w:r w:rsidR="00901740" w:rsidRPr="00DE3106">
        <w:t>be</w:t>
      </w:r>
      <w:proofErr w:type="gramEnd"/>
      <w:r w:rsidR="00901740" w:rsidRPr="00DE3106">
        <w:t xml:space="preserve"> to God.</w:t>
      </w:r>
    </w:p>
    <w:p w14:paraId="6202B77B" w14:textId="77777777" w:rsidR="0044639F" w:rsidRDefault="0044639F" w:rsidP="0044639F">
      <w:pPr>
        <w:rPr>
          <w:rFonts w:ascii="Times New Roman" w:hAnsi="Times New Roman" w:cs="Times New Roman"/>
          <w:bCs/>
          <w:sz w:val="22"/>
          <w:szCs w:val="22"/>
        </w:rPr>
      </w:pPr>
    </w:p>
    <w:p w14:paraId="4EACE4E7" w14:textId="135FE067" w:rsidR="00906683" w:rsidRDefault="00906683" w:rsidP="00906683">
      <w:pPr>
        <w:pStyle w:val="Actor"/>
      </w:pPr>
      <w:r>
        <w:t xml:space="preserve">Option </w:t>
      </w:r>
      <w:r w:rsidR="005322D8">
        <w:t>2</w:t>
      </w:r>
      <w:r>
        <w:t>:</w:t>
      </w:r>
    </w:p>
    <w:p w14:paraId="59D65233" w14:textId="77777777" w:rsidR="00906683" w:rsidRPr="00293D8C" w:rsidRDefault="00906683" w:rsidP="00906683">
      <w:pPr>
        <w:rPr>
          <w:rFonts w:ascii="Times New Roman" w:hAnsi="Times New Roman" w:cs="Times New Roman"/>
          <w:b/>
          <w:bCs/>
          <w:sz w:val="22"/>
          <w:szCs w:val="22"/>
        </w:rPr>
      </w:pPr>
    </w:p>
    <w:p w14:paraId="0E1C5808" w14:textId="6D845B1B" w:rsidR="00906683" w:rsidRDefault="003974D5" w:rsidP="00906683">
      <w:pPr>
        <w:pStyle w:val="Actor"/>
      </w:pPr>
      <w:r>
        <w:t>Presider</w:t>
      </w:r>
      <w:r w:rsidR="00906683" w:rsidRPr="00DE3106">
        <w:t>:</w:t>
      </w:r>
    </w:p>
    <w:p w14:paraId="4BE12A6C" w14:textId="77777777" w:rsidR="004B3EAD" w:rsidRDefault="00DE3106" w:rsidP="00906683">
      <w:pPr>
        <w:pStyle w:val="Prayertexts"/>
      </w:pPr>
      <w:r w:rsidRPr="00DE3106">
        <w:t xml:space="preserve">May Our Lord Jesus Christ and Mary Our Mother </w:t>
      </w:r>
      <w:r w:rsidRPr="00DE3106">
        <w:br/>
        <w:t xml:space="preserve">encourage us and strengthen us </w:t>
      </w:r>
      <w:r w:rsidRPr="00DE3106">
        <w:br/>
        <w:t xml:space="preserve">to do and say what is good: now and </w:t>
      </w:r>
      <w:proofErr w:type="gramStart"/>
      <w:r w:rsidRPr="00DE3106">
        <w:t>for ever</w:t>
      </w:r>
      <w:proofErr w:type="gramEnd"/>
      <w:r w:rsidRPr="00DE3106">
        <w:t xml:space="preserve">. </w:t>
      </w:r>
    </w:p>
    <w:p w14:paraId="1F14C366" w14:textId="77777777" w:rsidR="00906683" w:rsidRDefault="00906683" w:rsidP="00906683">
      <w:pPr>
        <w:pStyle w:val="Actor"/>
      </w:pPr>
      <w:r w:rsidRPr="00DE3106">
        <w:t>All:</w:t>
      </w:r>
    </w:p>
    <w:p w14:paraId="7A98E92E" w14:textId="12AD07BB" w:rsidR="00906683" w:rsidRPr="00901740" w:rsidRDefault="00906683" w:rsidP="00906683">
      <w:pPr>
        <w:pStyle w:val="Prayertexts"/>
        <w:rPr>
          <w:bCs/>
        </w:rPr>
      </w:pPr>
      <w:r>
        <w:rPr>
          <w:bCs/>
        </w:rPr>
        <w:t>Amen.</w:t>
      </w:r>
    </w:p>
    <w:p w14:paraId="5F968F04" w14:textId="77777777" w:rsidR="008B1CF1" w:rsidRDefault="008B1CF1" w:rsidP="0044639F">
      <w:pPr>
        <w:rPr>
          <w:rFonts w:ascii="Times New Roman" w:hAnsi="Times New Roman" w:cs="Times New Roman"/>
          <w:bCs/>
          <w:sz w:val="22"/>
          <w:szCs w:val="22"/>
        </w:rPr>
      </w:pPr>
    </w:p>
    <w:p w14:paraId="4AE56861" w14:textId="254A66D2" w:rsidR="004B3EAD" w:rsidRDefault="008B1CF1" w:rsidP="005322D8">
      <w:pPr>
        <w:pStyle w:val="Actor"/>
      </w:pPr>
      <w:r w:rsidRPr="008B1CF1">
        <w:t>Option 3</w:t>
      </w:r>
      <w:r w:rsidRPr="005322D8">
        <w:rPr>
          <w:b w:val="0"/>
        </w:rPr>
        <w:t xml:space="preserve"> (i</w:t>
      </w:r>
      <w:r w:rsidR="004B3EAD" w:rsidRPr="005322D8">
        <w:rPr>
          <w:b w:val="0"/>
        </w:rPr>
        <w:t>f the prayer</w:t>
      </w:r>
      <w:r w:rsidRPr="005322D8">
        <w:rPr>
          <w:b w:val="0"/>
        </w:rPr>
        <w:t xml:space="preserve"> leader is a priest):</w:t>
      </w:r>
    </w:p>
    <w:p w14:paraId="472E605D" w14:textId="77777777" w:rsidR="004B3EAD" w:rsidRDefault="004B3EAD" w:rsidP="0044639F">
      <w:pPr>
        <w:rPr>
          <w:rFonts w:ascii="Times New Roman" w:hAnsi="Times New Roman" w:cs="Times New Roman"/>
          <w:bCs/>
          <w:sz w:val="22"/>
          <w:szCs w:val="22"/>
        </w:rPr>
      </w:pPr>
    </w:p>
    <w:p w14:paraId="59339B76" w14:textId="77777777" w:rsidR="004B3EAD" w:rsidRDefault="004B3EAD" w:rsidP="005322D8">
      <w:pPr>
        <w:pStyle w:val="Actor"/>
      </w:pPr>
      <w:r>
        <w:t>Priest:</w:t>
      </w:r>
    </w:p>
    <w:p w14:paraId="503D5567" w14:textId="60308630" w:rsidR="004B3EAD" w:rsidRDefault="00DE3106" w:rsidP="005322D8">
      <w:pPr>
        <w:pStyle w:val="Prayertexts"/>
      </w:pPr>
      <w:r w:rsidRPr="00DE3106">
        <w:t xml:space="preserve">The Lord </w:t>
      </w:r>
      <w:proofErr w:type="gramStart"/>
      <w:r w:rsidRPr="00DE3106">
        <w:t>be</w:t>
      </w:r>
      <w:proofErr w:type="gramEnd"/>
      <w:r w:rsidRPr="00DE3106">
        <w:t xml:space="preserve"> with you.</w:t>
      </w:r>
    </w:p>
    <w:p w14:paraId="5A0218D0" w14:textId="77777777" w:rsidR="004B3EAD" w:rsidRDefault="004B3EAD" w:rsidP="005322D8">
      <w:pPr>
        <w:pStyle w:val="Actor"/>
      </w:pPr>
      <w:r>
        <w:t>All:</w:t>
      </w:r>
    </w:p>
    <w:p w14:paraId="1BD321A1" w14:textId="209DCE63" w:rsidR="00DE3106" w:rsidRDefault="00DE3106" w:rsidP="005322D8">
      <w:pPr>
        <w:pStyle w:val="Prayertexts"/>
      </w:pPr>
      <w:proofErr w:type="gramStart"/>
      <w:r w:rsidRPr="00DE3106">
        <w:t>And with your spirit.</w:t>
      </w:r>
      <w:proofErr w:type="gramEnd"/>
    </w:p>
    <w:p w14:paraId="428396DD" w14:textId="77777777" w:rsidR="005322D8" w:rsidRDefault="005322D8" w:rsidP="005322D8">
      <w:pPr>
        <w:pStyle w:val="Actor"/>
      </w:pPr>
      <w:r>
        <w:t>Priest:</w:t>
      </w:r>
    </w:p>
    <w:p w14:paraId="5E477749" w14:textId="2F556769" w:rsidR="004B3EAD" w:rsidRDefault="00DE3106" w:rsidP="005322D8">
      <w:pPr>
        <w:pStyle w:val="Prayertexts"/>
      </w:pPr>
      <w:r w:rsidRPr="00DE3106">
        <w:t>May Almighty God bless you,</w:t>
      </w:r>
      <w:r w:rsidRPr="00DE3106">
        <w:br/>
        <w:t>the Father</w:t>
      </w:r>
      <w:r w:rsidR="005322D8">
        <w:t xml:space="preserve">, the Son, and the Holy </w:t>
      </w:r>
      <w:proofErr w:type="gramStart"/>
      <w:r w:rsidR="005322D8">
        <w:t>Spirit.</w:t>
      </w:r>
      <w:proofErr w:type="gramEnd"/>
    </w:p>
    <w:p w14:paraId="7A6CED33" w14:textId="77777777" w:rsidR="005322D8" w:rsidRDefault="005322D8" w:rsidP="005322D8">
      <w:pPr>
        <w:pStyle w:val="Actor"/>
      </w:pPr>
      <w:r>
        <w:t>All:</w:t>
      </w:r>
    </w:p>
    <w:p w14:paraId="3FD4B75C" w14:textId="456A8F68" w:rsidR="005322D8" w:rsidRDefault="005322D8" w:rsidP="005322D8">
      <w:pPr>
        <w:pStyle w:val="Prayertexts"/>
      </w:pPr>
      <w:r w:rsidRPr="00DE3106">
        <w:rPr>
          <w:bCs/>
        </w:rPr>
        <w:t>Amen</w:t>
      </w:r>
      <w:r w:rsidRPr="00DE3106">
        <w:t>.</w:t>
      </w:r>
    </w:p>
    <w:p w14:paraId="17658898" w14:textId="77777777" w:rsidR="005322D8" w:rsidRDefault="005322D8" w:rsidP="005322D8">
      <w:pPr>
        <w:pStyle w:val="Actor"/>
      </w:pPr>
      <w:r>
        <w:t>Priest:</w:t>
      </w:r>
    </w:p>
    <w:p w14:paraId="4C66D6B7" w14:textId="77777777" w:rsidR="004B3EAD" w:rsidRDefault="00DE3106" w:rsidP="005322D8">
      <w:pPr>
        <w:pStyle w:val="Prayertexts"/>
      </w:pPr>
      <w:r w:rsidRPr="00DE3106">
        <w:t>Go in peace.</w:t>
      </w:r>
    </w:p>
    <w:p w14:paraId="08ADE82D" w14:textId="77777777" w:rsidR="005322D8" w:rsidRDefault="005322D8" w:rsidP="005322D8">
      <w:pPr>
        <w:pStyle w:val="Actor"/>
      </w:pPr>
      <w:r>
        <w:t>All:</w:t>
      </w:r>
    </w:p>
    <w:p w14:paraId="471A58FD" w14:textId="03076E0A" w:rsidR="00DE3106" w:rsidRPr="00DE3106" w:rsidRDefault="00DE3106" w:rsidP="005322D8">
      <w:pPr>
        <w:pStyle w:val="Prayertexts"/>
      </w:pPr>
      <w:r w:rsidRPr="00DE3106">
        <w:t xml:space="preserve">Thanks </w:t>
      </w:r>
      <w:proofErr w:type="gramStart"/>
      <w:r w:rsidRPr="00DE3106">
        <w:t>be</w:t>
      </w:r>
      <w:proofErr w:type="gramEnd"/>
      <w:r w:rsidRPr="00DE3106">
        <w:t xml:space="preserve"> to God.</w:t>
      </w:r>
    </w:p>
    <w:p w14:paraId="7A12F480" w14:textId="77777777" w:rsidR="00293D8C" w:rsidRDefault="00293D8C" w:rsidP="0044639F">
      <w:pPr>
        <w:rPr>
          <w:rFonts w:ascii="Times New Roman" w:hAnsi="Times New Roman" w:cs="Times New Roman"/>
          <w:bCs/>
          <w:sz w:val="22"/>
          <w:szCs w:val="22"/>
        </w:rPr>
      </w:pPr>
    </w:p>
    <w:p w14:paraId="1D45E385" w14:textId="412008F3" w:rsidR="0044639F" w:rsidRPr="0044639F" w:rsidRDefault="004B3EAD" w:rsidP="00506BA3">
      <w:pPr>
        <w:pStyle w:val="Section"/>
      </w:pPr>
      <w:r w:rsidRPr="0044639F">
        <w:t>CLOSING HYMN</w:t>
      </w:r>
    </w:p>
    <w:p w14:paraId="41619E66" w14:textId="57263D0E" w:rsidR="0044639F" w:rsidRDefault="00CD09F2" w:rsidP="00CD09F2">
      <w:pPr>
        <w:pStyle w:val="Spokentexts"/>
      </w:pPr>
      <w:proofErr w:type="gramStart"/>
      <w:r>
        <w:t>r</w:t>
      </w:r>
      <w:r w:rsidR="0063590D">
        <w:t>ecommended</w:t>
      </w:r>
      <w:proofErr w:type="gramEnd"/>
      <w:r w:rsidR="0063590D">
        <w:t xml:space="preserve">: </w:t>
      </w:r>
      <w:r w:rsidR="0044639F" w:rsidRPr="0044639F">
        <w:t xml:space="preserve">Salve Regina </w:t>
      </w:r>
    </w:p>
    <w:p w14:paraId="67466E2A" w14:textId="0F244127" w:rsidR="0063590D" w:rsidRPr="0044639F" w:rsidRDefault="00CD09F2" w:rsidP="00CD09F2">
      <w:pPr>
        <w:pStyle w:val="Spokentexts"/>
      </w:pPr>
      <w:proofErr w:type="gramStart"/>
      <w:r>
        <w:t>other</w:t>
      </w:r>
      <w:proofErr w:type="gramEnd"/>
      <w:r>
        <w:t xml:space="preserve"> options: </w:t>
      </w:r>
      <w:r w:rsidR="0063590D" w:rsidRPr="0044639F">
        <w:t>H</w:t>
      </w:r>
      <w:r w:rsidR="004F52CA">
        <w:t xml:space="preserve">ow Strong the Faith and Mission; Come As We Journey Along </w:t>
      </w:r>
      <w:r w:rsidR="00EC33EF">
        <w:t xml:space="preserve">Our Way/Santa </w:t>
      </w:r>
      <w:proofErr w:type="spellStart"/>
      <w:r w:rsidR="00EC33EF">
        <w:t>María</w:t>
      </w:r>
      <w:proofErr w:type="spellEnd"/>
      <w:r w:rsidR="00EC33EF">
        <w:t xml:space="preserve"> del Camino</w:t>
      </w:r>
    </w:p>
    <w:p w14:paraId="4D914DF5" w14:textId="46F7B0DE" w:rsidR="00F6353C" w:rsidRPr="00E25FC3" w:rsidRDefault="00F6353C" w:rsidP="00996212"/>
    <w:sectPr w:rsidR="00F6353C" w:rsidRPr="00E25FC3" w:rsidSect="00AD60DA">
      <w:head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6DFDC" w14:textId="77777777" w:rsidR="008A3E2A" w:rsidRDefault="008A3E2A" w:rsidP="006E3045">
      <w:r>
        <w:separator/>
      </w:r>
    </w:p>
  </w:endnote>
  <w:endnote w:type="continuationSeparator" w:id="0">
    <w:p w14:paraId="7B99CFA0" w14:textId="77777777" w:rsidR="008A3E2A" w:rsidRDefault="008A3E2A" w:rsidP="006E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51F64" w14:textId="77777777" w:rsidR="008A3E2A" w:rsidRDefault="008A3E2A" w:rsidP="006E3045">
      <w:r>
        <w:separator/>
      </w:r>
    </w:p>
  </w:footnote>
  <w:footnote w:type="continuationSeparator" w:id="0">
    <w:p w14:paraId="641F1175" w14:textId="77777777" w:rsidR="008A3E2A" w:rsidRDefault="008A3E2A" w:rsidP="006E30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AE93" w14:textId="77777777" w:rsidR="008A3E2A" w:rsidRDefault="003974D5">
    <w:pPr>
      <w:pStyle w:val="Header"/>
    </w:pPr>
    <w:sdt>
      <w:sdtPr>
        <w:id w:val="171999623"/>
        <w:placeholder>
          <w:docPart w:val="63C45C58473D7B44905EDFB102AB4D5F"/>
        </w:placeholder>
        <w:temporary/>
        <w:showingPlcHdr/>
      </w:sdtPr>
      <w:sdtEndPr/>
      <w:sdtContent>
        <w:r w:rsidR="008A3E2A">
          <w:t>[Type text]</w:t>
        </w:r>
      </w:sdtContent>
    </w:sdt>
    <w:r w:rsidR="008A3E2A">
      <w:ptab w:relativeTo="margin" w:alignment="center" w:leader="none"/>
    </w:r>
    <w:sdt>
      <w:sdtPr>
        <w:id w:val="171999624"/>
        <w:placeholder>
          <w:docPart w:val="C5351E9092F2B94081690C34B0CB1B12"/>
        </w:placeholder>
        <w:temporary/>
        <w:showingPlcHdr/>
      </w:sdtPr>
      <w:sdtEndPr/>
      <w:sdtContent>
        <w:r w:rsidR="008A3E2A">
          <w:t>[Type text]</w:t>
        </w:r>
      </w:sdtContent>
    </w:sdt>
    <w:r w:rsidR="008A3E2A">
      <w:ptab w:relativeTo="margin" w:alignment="right" w:leader="none"/>
    </w:r>
    <w:sdt>
      <w:sdtPr>
        <w:id w:val="171999625"/>
        <w:placeholder>
          <w:docPart w:val="FB9111DBF78A3D448E5CB7C0059E0411"/>
        </w:placeholder>
        <w:temporary/>
        <w:showingPlcHdr/>
      </w:sdtPr>
      <w:sdtEndPr/>
      <w:sdtContent>
        <w:r w:rsidR="008A3E2A">
          <w:t>[Type text]</w:t>
        </w:r>
      </w:sdtContent>
    </w:sdt>
  </w:p>
  <w:p w14:paraId="3483B424" w14:textId="77777777" w:rsidR="008A3E2A" w:rsidRDefault="008A3E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2B559" w14:textId="6C2F38C5" w:rsidR="008A3E2A" w:rsidRPr="00AD60DA" w:rsidRDefault="008A3E2A" w:rsidP="00AD60DA">
    <w:pPr>
      <w:pStyle w:val="Header"/>
      <w:jc w:val="center"/>
      <w:rPr>
        <w:rFonts w:ascii="Times New Roman" w:hAnsi="Times New Roman" w:cs="Times New Roman"/>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513A" w14:textId="700C0C70" w:rsidR="00AD60DA" w:rsidRPr="00AD60DA" w:rsidRDefault="00AD60DA" w:rsidP="00AD60DA">
    <w:pPr>
      <w:pStyle w:val="Header"/>
      <w:jc w:val="center"/>
      <w:rPr>
        <w:rFonts w:ascii="Times New Roman" w:hAnsi="Times New Roman" w:cs="Times New Roman"/>
        <w:sz w:val="20"/>
        <w:szCs w:val="20"/>
      </w:rPr>
    </w:pPr>
    <w:r w:rsidRPr="00AD60DA">
      <w:rPr>
        <w:rFonts w:ascii="Times New Roman" w:hAnsi="Times New Roman" w:cs="Times New Roman"/>
        <w:sz w:val="20"/>
        <w:szCs w:val="20"/>
      </w:rPr>
      <w:t xml:space="preserve">Prayer Service with Bicentennial Icon – </w:t>
    </w:r>
    <w:r w:rsidRPr="00AD60DA">
      <w:rPr>
        <w:rStyle w:val="PageNumber"/>
        <w:rFonts w:ascii="Times New Roman" w:hAnsi="Times New Roman" w:cs="Times New Roman"/>
        <w:sz w:val="20"/>
        <w:szCs w:val="20"/>
      </w:rPr>
      <w:fldChar w:fldCharType="begin"/>
    </w:r>
    <w:r w:rsidRPr="00AD60DA">
      <w:rPr>
        <w:rStyle w:val="PageNumber"/>
        <w:rFonts w:ascii="Times New Roman" w:hAnsi="Times New Roman" w:cs="Times New Roman"/>
        <w:sz w:val="20"/>
        <w:szCs w:val="20"/>
      </w:rPr>
      <w:instrText xml:space="preserve"> PAGE </w:instrText>
    </w:r>
    <w:r w:rsidRPr="00AD60DA">
      <w:rPr>
        <w:rStyle w:val="PageNumber"/>
        <w:rFonts w:ascii="Times New Roman" w:hAnsi="Times New Roman" w:cs="Times New Roman"/>
        <w:sz w:val="20"/>
        <w:szCs w:val="20"/>
      </w:rPr>
      <w:fldChar w:fldCharType="separate"/>
    </w:r>
    <w:r w:rsidR="003974D5">
      <w:rPr>
        <w:rStyle w:val="PageNumber"/>
        <w:rFonts w:ascii="Times New Roman" w:hAnsi="Times New Roman" w:cs="Times New Roman"/>
        <w:noProof/>
        <w:sz w:val="20"/>
        <w:szCs w:val="20"/>
      </w:rPr>
      <w:t>9</w:t>
    </w:r>
    <w:r w:rsidRPr="00AD60DA">
      <w:rPr>
        <w:rStyle w:val="PageNumber"/>
        <w:rFonts w:ascii="Times New Roman" w:hAnsi="Times New Roman" w:cs="Times New Roman"/>
        <w:sz w:val="20"/>
        <w:szCs w:val="20"/>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DEE4" w14:textId="77777777" w:rsidR="00AD60DA" w:rsidRDefault="00AD60DA" w:rsidP="00AD60D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39"/>
    <w:rsid w:val="00050461"/>
    <w:rsid w:val="00097383"/>
    <w:rsid w:val="000A14D9"/>
    <w:rsid w:val="000A3B4F"/>
    <w:rsid w:val="000A5A17"/>
    <w:rsid w:val="000A673C"/>
    <w:rsid w:val="000C7DD5"/>
    <w:rsid w:val="000D61C2"/>
    <w:rsid w:val="000E0133"/>
    <w:rsid w:val="00111A3C"/>
    <w:rsid w:val="00124338"/>
    <w:rsid w:val="001359A0"/>
    <w:rsid w:val="001748A3"/>
    <w:rsid w:val="001A0D89"/>
    <w:rsid w:val="001A7ED9"/>
    <w:rsid w:val="001C540D"/>
    <w:rsid w:val="001C744A"/>
    <w:rsid w:val="001D3818"/>
    <w:rsid w:val="001D5BFA"/>
    <w:rsid w:val="00204C17"/>
    <w:rsid w:val="00222AF1"/>
    <w:rsid w:val="002409E9"/>
    <w:rsid w:val="00255D23"/>
    <w:rsid w:val="00287155"/>
    <w:rsid w:val="00293D8C"/>
    <w:rsid w:val="00296C86"/>
    <w:rsid w:val="00333450"/>
    <w:rsid w:val="00364235"/>
    <w:rsid w:val="003944C9"/>
    <w:rsid w:val="00395FE8"/>
    <w:rsid w:val="003974D5"/>
    <w:rsid w:val="003A1661"/>
    <w:rsid w:val="003D43BD"/>
    <w:rsid w:val="003E1636"/>
    <w:rsid w:val="00405FE1"/>
    <w:rsid w:val="0044639F"/>
    <w:rsid w:val="00470503"/>
    <w:rsid w:val="004B06C4"/>
    <w:rsid w:val="004B3EAD"/>
    <w:rsid w:val="004C2F44"/>
    <w:rsid w:val="004E4593"/>
    <w:rsid w:val="004F41E4"/>
    <w:rsid w:val="004F52CA"/>
    <w:rsid w:val="004F6895"/>
    <w:rsid w:val="00504B0B"/>
    <w:rsid w:val="00506BA3"/>
    <w:rsid w:val="005074AC"/>
    <w:rsid w:val="00521043"/>
    <w:rsid w:val="005322D8"/>
    <w:rsid w:val="0053326B"/>
    <w:rsid w:val="005708E6"/>
    <w:rsid w:val="00585D8B"/>
    <w:rsid w:val="005958DC"/>
    <w:rsid w:val="005A31F8"/>
    <w:rsid w:val="005B7FC7"/>
    <w:rsid w:val="005D40EB"/>
    <w:rsid w:val="005E35A6"/>
    <w:rsid w:val="005F608F"/>
    <w:rsid w:val="00605AEE"/>
    <w:rsid w:val="006114C1"/>
    <w:rsid w:val="0063590D"/>
    <w:rsid w:val="00642A6C"/>
    <w:rsid w:val="006543DC"/>
    <w:rsid w:val="00677287"/>
    <w:rsid w:val="006A4BF5"/>
    <w:rsid w:val="006D69F2"/>
    <w:rsid w:val="006E3045"/>
    <w:rsid w:val="00713F4A"/>
    <w:rsid w:val="007251A3"/>
    <w:rsid w:val="007309D7"/>
    <w:rsid w:val="00732D53"/>
    <w:rsid w:val="0075323D"/>
    <w:rsid w:val="00762E42"/>
    <w:rsid w:val="00762F11"/>
    <w:rsid w:val="0078040D"/>
    <w:rsid w:val="00780D0C"/>
    <w:rsid w:val="00785527"/>
    <w:rsid w:val="00787324"/>
    <w:rsid w:val="00790315"/>
    <w:rsid w:val="007B6FBA"/>
    <w:rsid w:val="007C0B2C"/>
    <w:rsid w:val="007D5B62"/>
    <w:rsid w:val="0082542A"/>
    <w:rsid w:val="0086200B"/>
    <w:rsid w:val="008A3E2A"/>
    <w:rsid w:val="008A695B"/>
    <w:rsid w:val="008B07C6"/>
    <w:rsid w:val="008B1CF1"/>
    <w:rsid w:val="008B4D1F"/>
    <w:rsid w:val="008F3CE9"/>
    <w:rsid w:val="00901740"/>
    <w:rsid w:val="00904AE3"/>
    <w:rsid w:val="00906683"/>
    <w:rsid w:val="00914539"/>
    <w:rsid w:val="00914BE5"/>
    <w:rsid w:val="009603E8"/>
    <w:rsid w:val="009826E1"/>
    <w:rsid w:val="00996212"/>
    <w:rsid w:val="009B7548"/>
    <w:rsid w:val="00A03097"/>
    <w:rsid w:val="00A26AA1"/>
    <w:rsid w:val="00A801F4"/>
    <w:rsid w:val="00A85E02"/>
    <w:rsid w:val="00AA57B1"/>
    <w:rsid w:val="00AC36A2"/>
    <w:rsid w:val="00AC7959"/>
    <w:rsid w:val="00AD60DA"/>
    <w:rsid w:val="00AE47AA"/>
    <w:rsid w:val="00B05B00"/>
    <w:rsid w:val="00B34D11"/>
    <w:rsid w:val="00B3563D"/>
    <w:rsid w:val="00B50DBC"/>
    <w:rsid w:val="00B51249"/>
    <w:rsid w:val="00B62019"/>
    <w:rsid w:val="00B82EA7"/>
    <w:rsid w:val="00BB6CD0"/>
    <w:rsid w:val="00BC0090"/>
    <w:rsid w:val="00BC1B87"/>
    <w:rsid w:val="00C80931"/>
    <w:rsid w:val="00CD09F2"/>
    <w:rsid w:val="00D1551E"/>
    <w:rsid w:val="00D900C0"/>
    <w:rsid w:val="00DA1E1C"/>
    <w:rsid w:val="00DB05A8"/>
    <w:rsid w:val="00DE3106"/>
    <w:rsid w:val="00E00FA7"/>
    <w:rsid w:val="00E25FC3"/>
    <w:rsid w:val="00E3062E"/>
    <w:rsid w:val="00E3300D"/>
    <w:rsid w:val="00E44DF1"/>
    <w:rsid w:val="00E74495"/>
    <w:rsid w:val="00E7692F"/>
    <w:rsid w:val="00E76EBF"/>
    <w:rsid w:val="00EA11F8"/>
    <w:rsid w:val="00EA231F"/>
    <w:rsid w:val="00EB6102"/>
    <w:rsid w:val="00EC33EF"/>
    <w:rsid w:val="00EE45CB"/>
    <w:rsid w:val="00F13887"/>
    <w:rsid w:val="00F6353C"/>
    <w:rsid w:val="00F665B0"/>
    <w:rsid w:val="00F83099"/>
    <w:rsid w:val="00F9395B"/>
    <w:rsid w:val="00FE21D0"/>
    <w:rsid w:val="00FE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38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45"/>
    <w:pPr>
      <w:tabs>
        <w:tab w:val="center" w:pos="4320"/>
        <w:tab w:val="right" w:pos="8640"/>
      </w:tabs>
    </w:pPr>
  </w:style>
  <w:style w:type="character" w:customStyle="1" w:styleId="HeaderChar">
    <w:name w:val="Header Char"/>
    <w:basedOn w:val="DefaultParagraphFont"/>
    <w:link w:val="Header"/>
    <w:uiPriority w:val="99"/>
    <w:rsid w:val="006E3045"/>
  </w:style>
  <w:style w:type="paragraph" w:styleId="Footer">
    <w:name w:val="footer"/>
    <w:basedOn w:val="Normal"/>
    <w:link w:val="FooterChar"/>
    <w:uiPriority w:val="99"/>
    <w:unhideWhenUsed/>
    <w:rsid w:val="006E3045"/>
    <w:pPr>
      <w:tabs>
        <w:tab w:val="center" w:pos="4320"/>
        <w:tab w:val="right" w:pos="8640"/>
      </w:tabs>
    </w:pPr>
  </w:style>
  <w:style w:type="character" w:customStyle="1" w:styleId="FooterChar">
    <w:name w:val="Footer Char"/>
    <w:basedOn w:val="DefaultParagraphFont"/>
    <w:link w:val="Footer"/>
    <w:uiPriority w:val="99"/>
    <w:rsid w:val="006E3045"/>
  </w:style>
  <w:style w:type="paragraph" w:customStyle="1" w:styleId="MainTitle">
    <w:name w:val="Main Title"/>
    <w:basedOn w:val="Normal"/>
    <w:qFormat/>
    <w:rsid w:val="00EA11F8"/>
    <w:pPr>
      <w:spacing w:after="240"/>
      <w:jc w:val="center"/>
    </w:pPr>
    <w:rPr>
      <w:rFonts w:ascii="Times New Roman" w:hAnsi="Times New Roman" w:cs="Times New Roman"/>
      <w:b/>
      <w:bCs/>
      <w:caps/>
    </w:rPr>
  </w:style>
  <w:style w:type="paragraph" w:customStyle="1" w:styleId="Commentary">
    <w:name w:val="Commentary"/>
    <w:basedOn w:val="Normal"/>
    <w:qFormat/>
    <w:rsid w:val="00EA11F8"/>
    <w:pPr>
      <w:spacing w:after="180"/>
    </w:pPr>
    <w:rPr>
      <w:rFonts w:ascii="Times New Roman" w:hAnsi="Times New Roman" w:cs="Times New Roman"/>
      <w:bCs/>
      <w:i/>
      <w:sz w:val="22"/>
      <w:szCs w:val="22"/>
    </w:rPr>
  </w:style>
  <w:style w:type="paragraph" w:customStyle="1" w:styleId="Section">
    <w:name w:val="Section"/>
    <w:basedOn w:val="Normal"/>
    <w:qFormat/>
    <w:rsid w:val="001D5BFA"/>
    <w:pPr>
      <w:spacing w:before="120" w:after="120"/>
    </w:pPr>
    <w:rPr>
      <w:rFonts w:ascii="Times New Roman" w:hAnsi="Times New Roman" w:cs="Times New Roman"/>
      <w:b/>
      <w:bCs/>
      <w:caps/>
      <w:sz w:val="22"/>
      <w:szCs w:val="22"/>
    </w:rPr>
  </w:style>
  <w:style w:type="paragraph" w:customStyle="1" w:styleId="Actor">
    <w:name w:val="Actor"/>
    <w:basedOn w:val="Normal"/>
    <w:qFormat/>
    <w:rsid w:val="00111A3C"/>
    <w:pPr>
      <w:spacing w:after="60"/>
    </w:pPr>
    <w:rPr>
      <w:rFonts w:ascii="Times New Roman" w:hAnsi="Times New Roman" w:cs="Times New Roman"/>
      <w:b/>
      <w:bCs/>
      <w:sz w:val="22"/>
      <w:szCs w:val="22"/>
    </w:rPr>
  </w:style>
  <w:style w:type="paragraph" w:customStyle="1" w:styleId="Spokentexts">
    <w:name w:val="Spoken texts"/>
    <w:basedOn w:val="Normal"/>
    <w:qFormat/>
    <w:rsid w:val="00642A6C"/>
    <w:pPr>
      <w:spacing w:after="120"/>
    </w:pPr>
    <w:rPr>
      <w:rFonts w:ascii="Times New Roman" w:hAnsi="Times New Roman" w:cs="Times New Roman"/>
      <w:sz w:val="22"/>
      <w:szCs w:val="22"/>
    </w:rPr>
  </w:style>
  <w:style w:type="paragraph" w:customStyle="1" w:styleId="Prayertexts">
    <w:name w:val="Prayer texts"/>
    <w:basedOn w:val="Normal"/>
    <w:qFormat/>
    <w:rsid w:val="00642A6C"/>
    <w:pPr>
      <w:spacing w:after="120"/>
      <w:ind w:left="360"/>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611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4C1"/>
    <w:rPr>
      <w:rFonts w:ascii="Lucida Grande" w:hAnsi="Lucida Grande" w:cs="Lucida Grande"/>
      <w:sz w:val="18"/>
      <w:szCs w:val="18"/>
    </w:rPr>
  </w:style>
  <w:style w:type="character" w:styleId="PageNumber">
    <w:name w:val="page number"/>
    <w:basedOn w:val="DefaultParagraphFont"/>
    <w:uiPriority w:val="99"/>
    <w:semiHidden/>
    <w:unhideWhenUsed/>
    <w:rsid w:val="00AD60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45"/>
    <w:pPr>
      <w:tabs>
        <w:tab w:val="center" w:pos="4320"/>
        <w:tab w:val="right" w:pos="8640"/>
      </w:tabs>
    </w:pPr>
  </w:style>
  <w:style w:type="character" w:customStyle="1" w:styleId="HeaderChar">
    <w:name w:val="Header Char"/>
    <w:basedOn w:val="DefaultParagraphFont"/>
    <w:link w:val="Header"/>
    <w:uiPriority w:val="99"/>
    <w:rsid w:val="006E3045"/>
  </w:style>
  <w:style w:type="paragraph" w:styleId="Footer">
    <w:name w:val="footer"/>
    <w:basedOn w:val="Normal"/>
    <w:link w:val="FooterChar"/>
    <w:uiPriority w:val="99"/>
    <w:unhideWhenUsed/>
    <w:rsid w:val="006E3045"/>
    <w:pPr>
      <w:tabs>
        <w:tab w:val="center" w:pos="4320"/>
        <w:tab w:val="right" w:pos="8640"/>
      </w:tabs>
    </w:pPr>
  </w:style>
  <w:style w:type="character" w:customStyle="1" w:styleId="FooterChar">
    <w:name w:val="Footer Char"/>
    <w:basedOn w:val="DefaultParagraphFont"/>
    <w:link w:val="Footer"/>
    <w:uiPriority w:val="99"/>
    <w:rsid w:val="006E3045"/>
  </w:style>
  <w:style w:type="paragraph" w:customStyle="1" w:styleId="MainTitle">
    <w:name w:val="Main Title"/>
    <w:basedOn w:val="Normal"/>
    <w:qFormat/>
    <w:rsid w:val="00EA11F8"/>
    <w:pPr>
      <w:spacing w:after="240"/>
      <w:jc w:val="center"/>
    </w:pPr>
    <w:rPr>
      <w:rFonts w:ascii="Times New Roman" w:hAnsi="Times New Roman" w:cs="Times New Roman"/>
      <w:b/>
      <w:bCs/>
      <w:caps/>
    </w:rPr>
  </w:style>
  <w:style w:type="paragraph" w:customStyle="1" w:styleId="Commentary">
    <w:name w:val="Commentary"/>
    <w:basedOn w:val="Normal"/>
    <w:qFormat/>
    <w:rsid w:val="00EA11F8"/>
    <w:pPr>
      <w:spacing w:after="180"/>
    </w:pPr>
    <w:rPr>
      <w:rFonts w:ascii="Times New Roman" w:hAnsi="Times New Roman" w:cs="Times New Roman"/>
      <w:bCs/>
      <w:i/>
      <w:sz w:val="22"/>
      <w:szCs w:val="22"/>
    </w:rPr>
  </w:style>
  <w:style w:type="paragraph" w:customStyle="1" w:styleId="Section">
    <w:name w:val="Section"/>
    <w:basedOn w:val="Normal"/>
    <w:qFormat/>
    <w:rsid w:val="001D5BFA"/>
    <w:pPr>
      <w:spacing w:before="120" w:after="120"/>
    </w:pPr>
    <w:rPr>
      <w:rFonts w:ascii="Times New Roman" w:hAnsi="Times New Roman" w:cs="Times New Roman"/>
      <w:b/>
      <w:bCs/>
      <w:caps/>
      <w:sz w:val="22"/>
      <w:szCs w:val="22"/>
    </w:rPr>
  </w:style>
  <w:style w:type="paragraph" w:customStyle="1" w:styleId="Actor">
    <w:name w:val="Actor"/>
    <w:basedOn w:val="Normal"/>
    <w:qFormat/>
    <w:rsid w:val="00111A3C"/>
    <w:pPr>
      <w:spacing w:after="60"/>
    </w:pPr>
    <w:rPr>
      <w:rFonts w:ascii="Times New Roman" w:hAnsi="Times New Roman" w:cs="Times New Roman"/>
      <w:b/>
      <w:bCs/>
      <w:sz w:val="22"/>
      <w:szCs w:val="22"/>
    </w:rPr>
  </w:style>
  <w:style w:type="paragraph" w:customStyle="1" w:styleId="Spokentexts">
    <w:name w:val="Spoken texts"/>
    <w:basedOn w:val="Normal"/>
    <w:qFormat/>
    <w:rsid w:val="00642A6C"/>
    <w:pPr>
      <w:spacing w:after="120"/>
    </w:pPr>
    <w:rPr>
      <w:rFonts w:ascii="Times New Roman" w:hAnsi="Times New Roman" w:cs="Times New Roman"/>
      <w:sz w:val="22"/>
      <w:szCs w:val="22"/>
    </w:rPr>
  </w:style>
  <w:style w:type="paragraph" w:customStyle="1" w:styleId="Prayertexts">
    <w:name w:val="Prayer texts"/>
    <w:basedOn w:val="Normal"/>
    <w:qFormat/>
    <w:rsid w:val="00642A6C"/>
    <w:pPr>
      <w:spacing w:after="120"/>
      <w:ind w:left="360"/>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611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4C1"/>
    <w:rPr>
      <w:rFonts w:ascii="Lucida Grande" w:hAnsi="Lucida Grande" w:cs="Lucida Grande"/>
      <w:sz w:val="18"/>
      <w:szCs w:val="18"/>
    </w:rPr>
  </w:style>
  <w:style w:type="character" w:styleId="PageNumber">
    <w:name w:val="page number"/>
    <w:basedOn w:val="DefaultParagraphFont"/>
    <w:uiPriority w:val="99"/>
    <w:semiHidden/>
    <w:unhideWhenUsed/>
    <w:rsid w:val="00AD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0680">
      <w:bodyDiv w:val="1"/>
      <w:marLeft w:val="0"/>
      <w:marRight w:val="0"/>
      <w:marTop w:val="0"/>
      <w:marBottom w:val="0"/>
      <w:divBdr>
        <w:top w:val="none" w:sz="0" w:space="0" w:color="auto"/>
        <w:left w:val="none" w:sz="0" w:space="0" w:color="auto"/>
        <w:bottom w:val="none" w:sz="0" w:space="0" w:color="auto"/>
        <w:right w:val="none" w:sz="0" w:space="0" w:color="auto"/>
      </w:divBdr>
      <w:divsChild>
        <w:div w:id="1807965327">
          <w:marLeft w:val="0"/>
          <w:marRight w:val="0"/>
          <w:marTop w:val="0"/>
          <w:marBottom w:val="0"/>
          <w:divBdr>
            <w:top w:val="none" w:sz="0" w:space="0" w:color="auto"/>
            <w:left w:val="none" w:sz="0" w:space="0" w:color="auto"/>
            <w:bottom w:val="none" w:sz="0" w:space="0" w:color="auto"/>
            <w:right w:val="none" w:sz="0" w:space="0" w:color="auto"/>
          </w:divBdr>
          <w:divsChild>
            <w:div w:id="1230270888">
              <w:marLeft w:val="0"/>
              <w:marRight w:val="0"/>
              <w:marTop w:val="0"/>
              <w:marBottom w:val="0"/>
              <w:divBdr>
                <w:top w:val="none" w:sz="0" w:space="0" w:color="auto"/>
                <w:left w:val="none" w:sz="0" w:space="0" w:color="auto"/>
                <w:bottom w:val="none" w:sz="0" w:space="0" w:color="auto"/>
                <w:right w:val="none" w:sz="0" w:space="0" w:color="auto"/>
              </w:divBdr>
              <w:divsChild>
                <w:div w:id="297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2311">
      <w:bodyDiv w:val="1"/>
      <w:marLeft w:val="0"/>
      <w:marRight w:val="0"/>
      <w:marTop w:val="0"/>
      <w:marBottom w:val="0"/>
      <w:divBdr>
        <w:top w:val="none" w:sz="0" w:space="0" w:color="auto"/>
        <w:left w:val="none" w:sz="0" w:space="0" w:color="auto"/>
        <w:bottom w:val="none" w:sz="0" w:space="0" w:color="auto"/>
        <w:right w:val="none" w:sz="0" w:space="0" w:color="auto"/>
      </w:divBdr>
      <w:divsChild>
        <w:div w:id="1310666620">
          <w:marLeft w:val="0"/>
          <w:marRight w:val="0"/>
          <w:marTop w:val="0"/>
          <w:marBottom w:val="0"/>
          <w:divBdr>
            <w:top w:val="none" w:sz="0" w:space="0" w:color="auto"/>
            <w:left w:val="none" w:sz="0" w:space="0" w:color="auto"/>
            <w:bottom w:val="none" w:sz="0" w:space="0" w:color="auto"/>
            <w:right w:val="none" w:sz="0" w:space="0" w:color="auto"/>
          </w:divBdr>
          <w:divsChild>
            <w:div w:id="214658818">
              <w:marLeft w:val="0"/>
              <w:marRight w:val="0"/>
              <w:marTop w:val="0"/>
              <w:marBottom w:val="0"/>
              <w:divBdr>
                <w:top w:val="none" w:sz="0" w:space="0" w:color="auto"/>
                <w:left w:val="none" w:sz="0" w:space="0" w:color="auto"/>
                <w:bottom w:val="none" w:sz="0" w:space="0" w:color="auto"/>
                <w:right w:val="none" w:sz="0" w:space="0" w:color="auto"/>
              </w:divBdr>
              <w:divsChild>
                <w:div w:id="1590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8511">
      <w:bodyDiv w:val="1"/>
      <w:marLeft w:val="0"/>
      <w:marRight w:val="0"/>
      <w:marTop w:val="0"/>
      <w:marBottom w:val="0"/>
      <w:divBdr>
        <w:top w:val="none" w:sz="0" w:space="0" w:color="auto"/>
        <w:left w:val="none" w:sz="0" w:space="0" w:color="auto"/>
        <w:bottom w:val="none" w:sz="0" w:space="0" w:color="auto"/>
        <w:right w:val="none" w:sz="0" w:space="0" w:color="auto"/>
      </w:divBdr>
      <w:divsChild>
        <w:div w:id="758217048">
          <w:marLeft w:val="0"/>
          <w:marRight w:val="0"/>
          <w:marTop w:val="0"/>
          <w:marBottom w:val="0"/>
          <w:divBdr>
            <w:top w:val="none" w:sz="0" w:space="0" w:color="auto"/>
            <w:left w:val="none" w:sz="0" w:space="0" w:color="auto"/>
            <w:bottom w:val="none" w:sz="0" w:space="0" w:color="auto"/>
            <w:right w:val="none" w:sz="0" w:space="0" w:color="auto"/>
          </w:divBdr>
          <w:divsChild>
            <w:div w:id="1245728841">
              <w:marLeft w:val="0"/>
              <w:marRight w:val="0"/>
              <w:marTop w:val="0"/>
              <w:marBottom w:val="0"/>
              <w:divBdr>
                <w:top w:val="none" w:sz="0" w:space="0" w:color="auto"/>
                <w:left w:val="none" w:sz="0" w:space="0" w:color="auto"/>
                <w:bottom w:val="none" w:sz="0" w:space="0" w:color="auto"/>
                <w:right w:val="none" w:sz="0" w:space="0" w:color="auto"/>
              </w:divBdr>
              <w:divsChild>
                <w:div w:id="12794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6651">
      <w:bodyDiv w:val="1"/>
      <w:marLeft w:val="0"/>
      <w:marRight w:val="0"/>
      <w:marTop w:val="0"/>
      <w:marBottom w:val="0"/>
      <w:divBdr>
        <w:top w:val="none" w:sz="0" w:space="0" w:color="auto"/>
        <w:left w:val="none" w:sz="0" w:space="0" w:color="auto"/>
        <w:bottom w:val="none" w:sz="0" w:space="0" w:color="auto"/>
        <w:right w:val="none" w:sz="0" w:space="0" w:color="auto"/>
      </w:divBdr>
      <w:divsChild>
        <w:div w:id="2018920073">
          <w:marLeft w:val="0"/>
          <w:marRight w:val="0"/>
          <w:marTop w:val="0"/>
          <w:marBottom w:val="0"/>
          <w:divBdr>
            <w:top w:val="none" w:sz="0" w:space="0" w:color="auto"/>
            <w:left w:val="none" w:sz="0" w:space="0" w:color="auto"/>
            <w:bottom w:val="none" w:sz="0" w:space="0" w:color="auto"/>
            <w:right w:val="none" w:sz="0" w:space="0" w:color="auto"/>
          </w:divBdr>
          <w:divsChild>
            <w:div w:id="38172693">
              <w:marLeft w:val="0"/>
              <w:marRight w:val="0"/>
              <w:marTop w:val="0"/>
              <w:marBottom w:val="0"/>
              <w:divBdr>
                <w:top w:val="none" w:sz="0" w:space="0" w:color="auto"/>
                <w:left w:val="none" w:sz="0" w:space="0" w:color="auto"/>
                <w:bottom w:val="none" w:sz="0" w:space="0" w:color="auto"/>
                <w:right w:val="none" w:sz="0" w:space="0" w:color="auto"/>
              </w:divBdr>
              <w:divsChild>
                <w:div w:id="5955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0338">
          <w:marLeft w:val="0"/>
          <w:marRight w:val="0"/>
          <w:marTop w:val="0"/>
          <w:marBottom w:val="0"/>
          <w:divBdr>
            <w:top w:val="none" w:sz="0" w:space="0" w:color="auto"/>
            <w:left w:val="none" w:sz="0" w:space="0" w:color="auto"/>
            <w:bottom w:val="none" w:sz="0" w:space="0" w:color="auto"/>
            <w:right w:val="none" w:sz="0" w:space="0" w:color="auto"/>
          </w:divBdr>
          <w:divsChild>
            <w:div w:id="171335179">
              <w:marLeft w:val="0"/>
              <w:marRight w:val="0"/>
              <w:marTop w:val="0"/>
              <w:marBottom w:val="0"/>
              <w:divBdr>
                <w:top w:val="none" w:sz="0" w:space="0" w:color="auto"/>
                <w:left w:val="none" w:sz="0" w:space="0" w:color="auto"/>
                <w:bottom w:val="none" w:sz="0" w:space="0" w:color="auto"/>
                <w:right w:val="none" w:sz="0" w:space="0" w:color="auto"/>
              </w:divBdr>
              <w:divsChild>
                <w:div w:id="4054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45C58473D7B44905EDFB102AB4D5F"/>
        <w:category>
          <w:name w:val="General"/>
          <w:gallery w:val="placeholder"/>
        </w:category>
        <w:types>
          <w:type w:val="bbPlcHdr"/>
        </w:types>
        <w:behaviors>
          <w:behavior w:val="content"/>
        </w:behaviors>
        <w:guid w:val="{C9C742D6-AF0E-B644-9715-AEB5BF8F4FC0}"/>
      </w:docPartPr>
      <w:docPartBody>
        <w:p w14:paraId="3419C184" w14:textId="7939B13B" w:rsidR="00F173A3" w:rsidRDefault="00F173A3" w:rsidP="00F173A3">
          <w:pPr>
            <w:pStyle w:val="63C45C58473D7B44905EDFB102AB4D5F"/>
          </w:pPr>
          <w:r>
            <w:t>[Type text]</w:t>
          </w:r>
        </w:p>
      </w:docPartBody>
    </w:docPart>
    <w:docPart>
      <w:docPartPr>
        <w:name w:val="C5351E9092F2B94081690C34B0CB1B12"/>
        <w:category>
          <w:name w:val="General"/>
          <w:gallery w:val="placeholder"/>
        </w:category>
        <w:types>
          <w:type w:val="bbPlcHdr"/>
        </w:types>
        <w:behaviors>
          <w:behavior w:val="content"/>
        </w:behaviors>
        <w:guid w:val="{7A67D99C-67AE-C941-9577-1C493D4C3880}"/>
      </w:docPartPr>
      <w:docPartBody>
        <w:p w14:paraId="38E90569" w14:textId="0362470B" w:rsidR="00F173A3" w:rsidRDefault="00F173A3" w:rsidP="00F173A3">
          <w:pPr>
            <w:pStyle w:val="C5351E9092F2B94081690C34B0CB1B12"/>
          </w:pPr>
          <w:r>
            <w:t>[Type text]</w:t>
          </w:r>
        </w:p>
      </w:docPartBody>
    </w:docPart>
    <w:docPart>
      <w:docPartPr>
        <w:name w:val="FB9111DBF78A3D448E5CB7C0059E0411"/>
        <w:category>
          <w:name w:val="General"/>
          <w:gallery w:val="placeholder"/>
        </w:category>
        <w:types>
          <w:type w:val="bbPlcHdr"/>
        </w:types>
        <w:behaviors>
          <w:behavior w:val="content"/>
        </w:behaviors>
        <w:guid w:val="{2755A984-DC9D-DA46-B1C3-6BC6EA1901A3}"/>
      </w:docPartPr>
      <w:docPartBody>
        <w:p w14:paraId="69033145" w14:textId="2FEF8581" w:rsidR="00F173A3" w:rsidRDefault="00F173A3" w:rsidP="00F173A3">
          <w:pPr>
            <w:pStyle w:val="FB9111DBF78A3D448E5CB7C0059E041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A3"/>
    <w:rsid w:val="00F1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C45C58473D7B44905EDFB102AB4D5F">
    <w:name w:val="63C45C58473D7B44905EDFB102AB4D5F"/>
    <w:rsid w:val="00F173A3"/>
  </w:style>
  <w:style w:type="paragraph" w:customStyle="1" w:styleId="C5351E9092F2B94081690C34B0CB1B12">
    <w:name w:val="C5351E9092F2B94081690C34B0CB1B12"/>
    <w:rsid w:val="00F173A3"/>
  </w:style>
  <w:style w:type="paragraph" w:customStyle="1" w:styleId="FB9111DBF78A3D448E5CB7C0059E0411">
    <w:name w:val="FB9111DBF78A3D448E5CB7C0059E0411"/>
    <w:rsid w:val="00F173A3"/>
  </w:style>
  <w:style w:type="paragraph" w:customStyle="1" w:styleId="D85FE0B4976998488D6A151B4772DB80">
    <w:name w:val="D85FE0B4976998488D6A151B4772DB80"/>
    <w:rsid w:val="00F173A3"/>
  </w:style>
  <w:style w:type="paragraph" w:customStyle="1" w:styleId="6CF7ED2E5033AA428338E3929A176703">
    <w:name w:val="6CF7ED2E5033AA428338E3929A176703"/>
    <w:rsid w:val="00F173A3"/>
  </w:style>
  <w:style w:type="paragraph" w:customStyle="1" w:styleId="5C33D950B11A7F4F9FD95542FE03F3CF">
    <w:name w:val="5C33D950B11A7F4F9FD95542FE03F3CF"/>
    <w:rsid w:val="00F173A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C45C58473D7B44905EDFB102AB4D5F">
    <w:name w:val="63C45C58473D7B44905EDFB102AB4D5F"/>
    <w:rsid w:val="00F173A3"/>
  </w:style>
  <w:style w:type="paragraph" w:customStyle="1" w:styleId="C5351E9092F2B94081690C34B0CB1B12">
    <w:name w:val="C5351E9092F2B94081690C34B0CB1B12"/>
    <w:rsid w:val="00F173A3"/>
  </w:style>
  <w:style w:type="paragraph" w:customStyle="1" w:styleId="FB9111DBF78A3D448E5CB7C0059E0411">
    <w:name w:val="FB9111DBF78A3D448E5CB7C0059E0411"/>
    <w:rsid w:val="00F173A3"/>
  </w:style>
  <w:style w:type="paragraph" w:customStyle="1" w:styleId="D85FE0B4976998488D6A151B4772DB80">
    <w:name w:val="D85FE0B4976998488D6A151B4772DB80"/>
    <w:rsid w:val="00F173A3"/>
  </w:style>
  <w:style w:type="paragraph" w:customStyle="1" w:styleId="6CF7ED2E5033AA428338E3929A176703">
    <w:name w:val="6CF7ED2E5033AA428338E3929A176703"/>
    <w:rsid w:val="00F173A3"/>
  </w:style>
  <w:style w:type="paragraph" w:customStyle="1" w:styleId="5C33D950B11A7F4F9FD95542FE03F3CF">
    <w:name w:val="5C33D950B11A7F4F9FD95542FE03F3CF"/>
    <w:rsid w:val="00F17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7EA3B-3512-3B45-8B1A-1A033BDB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3145</Words>
  <Characters>17933</Characters>
  <Application>Microsoft Macintosh Word</Application>
  <DocSecurity>0</DocSecurity>
  <Lines>149</Lines>
  <Paragraphs>42</Paragraphs>
  <ScaleCrop>false</ScaleCrop>
  <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Brinker</dc:creator>
  <cp:keywords/>
  <dc:description/>
  <cp:lastModifiedBy>David Brinker</cp:lastModifiedBy>
  <cp:revision>56</cp:revision>
  <dcterms:created xsi:type="dcterms:W3CDTF">2016-10-24T02:05:00Z</dcterms:created>
  <dcterms:modified xsi:type="dcterms:W3CDTF">2016-10-31T15:27:00Z</dcterms:modified>
</cp:coreProperties>
</file>